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4072" w14:textId="3E0E315C" w:rsidR="00207BB0" w:rsidRDefault="00207BB0" w:rsidP="00207BB0">
      <w:pPr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bookmarkStart w:id="0" w:name="_Hlk24707475"/>
    </w:p>
    <w:p w14:paraId="3A562ACE" w14:textId="78EC5922" w:rsidR="001E3AF4" w:rsidRDefault="008E2CEB" w:rsidP="00B850DD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Fiorio e Atlas Copco: c</w:t>
      </w:r>
      <w:r w:rsidR="00750022">
        <w:rPr>
          <w:rFonts w:asciiTheme="minorHAnsi" w:hAnsiTheme="minorHAnsi" w:cstheme="minorHAnsi"/>
          <w:b/>
          <w:bCs/>
          <w:sz w:val="32"/>
          <w:szCs w:val="32"/>
        </w:rPr>
        <w:t xml:space="preserve">inquant’anni di partnership per garantire aria compressa di qualità alle aziende industriali </w:t>
      </w:r>
    </w:p>
    <w:p w14:paraId="0F1F5730" w14:textId="77777777" w:rsidR="008E2CEB" w:rsidRDefault="008E2CEB" w:rsidP="0074683C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59F2EDE9" w14:textId="77777777" w:rsidR="008E2CEB" w:rsidRDefault="008E2CEB" w:rsidP="0074683C"/>
    <w:p w14:paraId="52FFA92E" w14:textId="3071046A" w:rsidR="00B850DD" w:rsidRPr="00B850DD" w:rsidRDefault="0074683C" w:rsidP="00B850D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Cinisello Balsamo (MI), </w:t>
      </w:r>
      <w:r w:rsidR="00C91CF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5002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50022">
        <w:rPr>
          <w:rFonts w:asciiTheme="minorHAnsi" w:hAnsiTheme="minorHAnsi" w:cstheme="minorHAnsi"/>
          <w:b/>
          <w:bCs/>
          <w:sz w:val="24"/>
          <w:szCs w:val="24"/>
        </w:rPr>
        <w:t>luglio</w:t>
      </w:r>
      <w:r w:rsidRPr="00DA5524">
        <w:rPr>
          <w:rFonts w:asciiTheme="minorHAnsi" w:hAnsiTheme="minorHAnsi" w:cstheme="minorHAnsi"/>
          <w:b/>
          <w:bCs/>
          <w:sz w:val="24"/>
          <w:szCs w:val="24"/>
        </w:rPr>
        <w:t xml:space="preserve"> 2023: </w:t>
      </w:r>
      <w:r w:rsidR="00B850DD" w:rsidRPr="00B850DD">
        <w:rPr>
          <w:rFonts w:asciiTheme="minorHAnsi" w:hAnsiTheme="minorHAnsi" w:cstheme="minorHAnsi"/>
          <w:b/>
          <w:bCs/>
          <w:sz w:val="24"/>
          <w:szCs w:val="24"/>
        </w:rPr>
        <w:t xml:space="preserve">La celebrazione della collaborazione di lunga data prevede la visita </w:t>
      </w:r>
      <w:r w:rsidR="009A0821">
        <w:rPr>
          <w:rFonts w:asciiTheme="minorHAnsi" w:hAnsiTheme="minorHAnsi" w:cstheme="minorHAnsi"/>
          <w:b/>
          <w:bCs/>
          <w:sz w:val="24"/>
          <w:szCs w:val="24"/>
        </w:rPr>
        <w:t xml:space="preserve">allo </w:t>
      </w:r>
      <w:r w:rsidR="00B850DD" w:rsidRPr="00B850DD">
        <w:rPr>
          <w:rFonts w:asciiTheme="minorHAnsi" w:hAnsiTheme="minorHAnsi" w:cstheme="minorHAnsi"/>
          <w:b/>
          <w:bCs/>
          <w:sz w:val="24"/>
          <w:szCs w:val="24"/>
        </w:rPr>
        <w:t xml:space="preserve">stabilimento italiano della multinazionale svedese a Montecchio Maggiore </w:t>
      </w:r>
    </w:p>
    <w:p w14:paraId="6320DA82" w14:textId="350A33F6" w:rsidR="005F1024" w:rsidRDefault="005F1024" w:rsidP="005F102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CB9308" w14:textId="77777777" w:rsidR="00750022" w:rsidRDefault="00750022" w:rsidP="005F102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C87869" w14:textId="62A0B716" w:rsidR="00672E1F" w:rsidRDefault="004913C1" w:rsidP="00672E1F">
      <w:pPr>
        <w:spacing w:after="240"/>
        <w:outlineLvl w:val="0"/>
      </w:pPr>
      <w:r w:rsidRPr="00B850DD">
        <w:rPr>
          <w:rFonts w:asciiTheme="majorHAnsi" w:hAnsiTheme="majorHAnsi" w:cstheme="majorHAnsi"/>
          <w:iCs/>
          <w:sz w:val="24"/>
          <w:szCs w:val="24"/>
        </w:rPr>
        <w:t xml:space="preserve">Fornire aria compressa di qualità è uno dei principali obiettivi di Fiorio, </w:t>
      </w:r>
      <w:r w:rsidR="00050BC9" w:rsidRPr="00B850DD">
        <w:rPr>
          <w:rFonts w:asciiTheme="majorHAnsi" w:hAnsiTheme="majorHAnsi" w:cstheme="majorHAnsi"/>
          <w:iCs/>
          <w:sz w:val="24"/>
          <w:szCs w:val="24"/>
        </w:rPr>
        <w:t xml:space="preserve">distributore di macchinari e servizi per le aziende industriali del Veneto, </w:t>
      </w:r>
      <w:r w:rsidRPr="00B850DD">
        <w:rPr>
          <w:rFonts w:asciiTheme="majorHAnsi" w:hAnsiTheme="majorHAnsi" w:cstheme="majorHAnsi"/>
          <w:iCs/>
          <w:sz w:val="24"/>
          <w:szCs w:val="24"/>
        </w:rPr>
        <w:t>la cui partnership con Atlas Copco dura da cinquant’anni</w:t>
      </w:r>
      <w:r w:rsidR="00463754">
        <w:rPr>
          <w:rFonts w:asciiTheme="majorHAnsi" w:hAnsiTheme="majorHAnsi" w:cstheme="majorHAnsi"/>
          <w:iCs/>
          <w:sz w:val="24"/>
          <w:szCs w:val="24"/>
        </w:rPr>
        <w:t xml:space="preserve"> e sarà celebrata</w:t>
      </w:r>
      <w:r w:rsidR="00D629C9">
        <w:rPr>
          <w:rFonts w:asciiTheme="majorHAnsi" w:hAnsiTheme="majorHAnsi" w:cstheme="majorHAnsi"/>
          <w:iCs/>
          <w:sz w:val="24"/>
          <w:szCs w:val="24"/>
        </w:rPr>
        <w:t xml:space="preserve"> il </w:t>
      </w:r>
      <w:r w:rsidR="00EC1C04">
        <w:rPr>
          <w:rFonts w:asciiTheme="majorHAnsi" w:hAnsiTheme="majorHAnsi" w:cstheme="majorHAnsi"/>
          <w:iCs/>
          <w:sz w:val="24"/>
          <w:szCs w:val="24"/>
        </w:rPr>
        <w:t xml:space="preserve">prossimo </w:t>
      </w:r>
      <w:r w:rsidR="00D629C9">
        <w:rPr>
          <w:rFonts w:asciiTheme="majorHAnsi" w:hAnsiTheme="majorHAnsi" w:cstheme="majorHAnsi"/>
          <w:iCs/>
          <w:sz w:val="24"/>
          <w:szCs w:val="24"/>
        </w:rPr>
        <w:t>19 luglio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D629C9">
        <w:rPr>
          <w:rFonts w:asciiTheme="majorHAnsi" w:hAnsiTheme="majorHAnsi" w:cstheme="majorHAnsi"/>
          <w:iCs/>
          <w:sz w:val="24"/>
          <w:szCs w:val="24"/>
        </w:rPr>
        <w:t xml:space="preserve">con una visita </w:t>
      </w:r>
      <w:r w:rsidR="00D629C9" w:rsidRPr="00D629C9">
        <w:rPr>
          <w:rFonts w:asciiTheme="majorHAnsi" w:hAnsiTheme="majorHAnsi" w:cstheme="majorHAnsi"/>
          <w:iCs/>
          <w:sz w:val="24"/>
          <w:szCs w:val="24"/>
        </w:rPr>
        <w:t>del nuovo stabilimento della multinazionale svedese a Montecchio Maggiore</w:t>
      </w:r>
      <w:r w:rsidR="007614BB">
        <w:rPr>
          <w:rFonts w:asciiTheme="majorHAnsi" w:hAnsiTheme="majorHAnsi" w:cstheme="majorHAnsi"/>
          <w:iCs/>
          <w:sz w:val="24"/>
          <w:szCs w:val="24"/>
        </w:rPr>
        <w:t>.</w:t>
      </w:r>
    </w:p>
    <w:p w14:paraId="21FE43A5" w14:textId="45E34E28" w:rsidR="006D0F68" w:rsidRDefault="00050BC9" w:rsidP="00672E1F">
      <w:pPr>
        <w:spacing w:after="240"/>
        <w:jc w:val="both"/>
        <w:outlineLvl w:val="0"/>
        <w:rPr>
          <w:rFonts w:asciiTheme="majorHAnsi" w:hAnsiTheme="majorHAnsi" w:cstheme="majorHAnsi"/>
          <w:iCs/>
          <w:sz w:val="24"/>
          <w:szCs w:val="24"/>
        </w:rPr>
      </w:pPr>
      <w:r w:rsidRPr="00B850DD">
        <w:rPr>
          <w:rFonts w:asciiTheme="majorHAnsi" w:hAnsiTheme="majorHAnsi" w:cstheme="majorHAnsi"/>
          <w:iCs/>
          <w:sz w:val="24"/>
          <w:szCs w:val="24"/>
        </w:rPr>
        <w:t>Era</w:t>
      </w:r>
      <w:r w:rsidR="00D629C9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B850DD">
        <w:rPr>
          <w:rFonts w:asciiTheme="majorHAnsi" w:hAnsiTheme="majorHAnsi" w:cstheme="majorHAnsi"/>
          <w:iCs/>
          <w:sz w:val="24"/>
          <w:szCs w:val="24"/>
        </w:rPr>
        <w:t xml:space="preserve">il 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 xml:space="preserve">1973 quando Enrico Fiorio ricevette la visita dei funzionari </w:t>
      </w:r>
      <w:r w:rsidR="0022552F" w:rsidRPr="00B850DD">
        <w:rPr>
          <w:rFonts w:asciiTheme="majorHAnsi" w:hAnsiTheme="majorHAnsi" w:cstheme="majorHAnsi"/>
          <w:iCs/>
          <w:sz w:val="24"/>
          <w:szCs w:val="24"/>
        </w:rPr>
        <w:t xml:space="preserve">della multinazionale svedese 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 xml:space="preserve">da cui </w:t>
      </w:r>
      <w:r w:rsidR="005F708E">
        <w:rPr>
          <w:rFonts w:asciiTheme="majorHAnsi" w:hAnsiTheme="majorHAnsi" w:cstheme="majorHAnsi"/>
          <w:iCs/>
          <w:sz w:val="24"/>
          <w:szCs w:val="24"/>
        </w:rPr>
        <w:t xml:space="preserve">nacque 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>la collaborazione. L’azienda</w:t>
      </w:r>
      <w:r w:rsidR="0022552F" w:rsidRPr="00B850DD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="005B74DC" w:rsidRPr="00B850DD">
        <w:rPr>
          <w:rFonts w:asciiTheme="majorHAnsi" w:hAnsiTheme="majorHAnsi" w:cstheme="majorHAnsi"/>
          <w:iCs/>
          <w:sz w:val="24"/>
          <w:szCs w:val="24"/>
        </w:rPr>
        <w:t xml:space="preserve">fondata 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 xml:space="preserve">un anno </w:t>
      </w:r>
      <w:r w:rsidR="005B74DC" w:rsidRPr="00B850DD">
        <w:rPr>
          <w:rFonts w:asciiTheme="majorHAnsi" w:hAnsiTheme="majorHAnsi" w:cstheme="majorHAnsi"/>
          <w:iCs/>
          <w:sz w:val="24"/>
          <w:szCs w:val="24"/>
        </w:rPr>
        <w:t xml:space="preserve">prima 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>in uno spazio di pochi metri quadrati con</w:t>
      </w:r>
      <w:r w:rsidR="0022552F" w:rsidRPr="00B850DD">
        <w:rPr>
          <w:rFonts w:asciiTheme="majorHAnsi" w:hAnsiTheme="majorHAnsi" w:cstheme="majorHAnsi"/>
          <w:iCs/>
          <w:sz w:val="24"/>
          <w:szCs w:val="24"/>
        </w:rPr>
        <w:t xml:space="preserve"> la collaborazione di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 xml:space="preserve"> tre dipendenti oltre al fondatore, si era già contraddistinta </w:t>
      </w:r>
      <w:r w:rsidR="0022552F" w:rsidRPr="00B850DD">
        <w:rPr>
          <w:rFonts w:asciiTheme="majorHAnsi" w:hAnsiTheme="majorHAnsi" w:cstheme="majorHAnsi"/>
          <w:iCs/>
          <w:sz w:val="24"/>
          <w:szCs w:val="24"/>
        </w:rPr>
        <w:t xml:space="preserve">sul mercato 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 xml:space="preserve">per la sua capacità di </w:t>
      </w:r>
      <w:r w:rsidR="0022552F" w:rsidRPr="00B850DD">
        <w:rPr>
          <w:rFonts w:asciiTheme="majorHAnsi" w:hAnsiTheme="majorHAnsi" w:cstheme="majorHAnsi"/>
          <w:iCs/>
          <w:sz w:val="24"/>
          <w:szCs w:val="24"/>
        </w:rPr>
        <w:t xml:space="preserve">essere vicina ai clienti, 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>considera</w:t>
      </w:r>
      <w:r w:rsidR="0022552F" w:rsidRPr="00B850DD">
        <w:rPr>
          <w:rFonts w:asciiTheme="majorHAnsi" w:hAnsiTheme="majorHAnsi" w:cstheme="majorHAnsi"/>
          <w:iCs/>
          <w:sz w:val="24"/>
          <w:szCs w:val="24"/>
        </w:rPr>
        <w:t xml:space="preserve">ti un </w:t>
      </w:r>
      <w:r w:rsidR="002E70A8" w:rsidRPr="00B850DD">
        <w:rPr>
          <w:rFonts w:asciiTheme="majorHAnsi" w:hAnsiTheme="majorHAnsi" w:cstheme="majorHAnsi"/>
          <w:iCs/>
          <w:sz w:val="24"/>
          <w:szCs w:val="24"/>
        </w:rPr>
        <w:t>bene primario</w:t>
      </w:r>
      <w:r w:rsidR="0022552F" w:rsidRPr="00B850DD">
        <w:rPr>
          <w:rFonts w:asciiTheme="majorHAnsi" w:hAnsiTheme="majorHAnsi" w:cstheme="majorHAnsi"/>
          <w:iCs/>
          <w:sz w:val="24"/>
          <w:szCs w:val="24"/>
        </w:rPr>
        <w:t xml:space="preserve"> per lo sviluppo</w:t>
      </w:r>
      <w:r w:rsidR="005B74DC" w:rsidRPr="00B850DD">
        <w:rPr>
          <w:rFonts w:asciiTheme="majorHAnsi" w:hAnsiTheme="majorHAnsi" w:cstheme="majorHAnsi"/>
          <w:iCs/>
          <w:sz w:val="24"/>
          <w:szCs w:val="24"/>
        </w:rPr>
        <w:t xml:space="preserve"> della neonata iniziativa imprenditoriale.</w:t>
      </w:r>
      <w:r w:rsidR="0022552F" w:rsidRPr="00B850D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6D0F68" w:rsidRPr="00B850DD">
        <w:rPr>
          <w:rFonts w:asciiTheme="majorHAnsi" w:hAnsiTheme="majorHAnsi" w:cstheme="majorHAnsi"/>
          <w:iCs/>
          <w:sz w:val="24"/>
          <w:szCs w:val="24"/>
        </w:rPr>
        <w:t xml:space="preserve">Comprendere le esigenze dei clienti e prevedere le </w:t>
      </w:r>
      <w:r w:rsidR="003E214C" w:rsidRPr="00B850DD">
        <w:rPr>
          <w:rFonts w:asciiTheme="majorHAnsi" w:hAnsiTheme="majorHAnsi" w:cstheme="majorHAnsi"/>
          <w:iCs/>
          <w:sz w:val="24"/>
          <w:szCs w:val="24"/>
        </w:rPr>
        <w:t xml:space="preserve">loro </w:t>
      </w:r>
      <w:r w:rsidR="006D0F68" w:rsidRPr="00B850DD">
        <w:rPr>
          <w:rFonts w:asciiTheme="majorHAnsi" w:hAnsiTheme="majorHAnsi" w:cstheme="majorHAnsi"/>
          <w:iCs/>
          <w:sz w:val="24"/>
          <w:szCs w:val="24"/>
        </w:rPr>
        <w:t>aspettative inespresse</w:t>
      </w:r>
      <w:r w:rsidR="00B11E9A" w:rsidRPr="00B850DD">
        <w:rPr>
          <w:rFonts w:asciiTheme="majorHAnsi" w:hAnsiTheme="majorHAnsi" w:cstheme="majorHAnsi"/>
          <w:iCs/>
          <w:sz w:val="24"/>
          <w:szCs w:val="24"/>
        </w:rPr>
        <w:t xml:space="preserve"> rientra </w:t>
      </w:r>
      <w:r w:rsidR="005F708E">
        <w:rPr>
          <w:rFonts w:asciiTheme="majorHAnsi" w:hAnsiTheme="majorHAnsi" w:cstheme="majorHAnsi"/>
          <w:iCs/>
          <w:sz w:val="24"/>
          <w:szCs w:val="24"/>
        </w:rPr>
        <w:t>tutt</w:t>
      </w:r>
      <w:r w:rsidR="00086AFC">
        <w:rPr>
          <w:rFonts w:asciiTheme="majorHAnsi" w:hAnsiTheme="majorHAnsi" w:cstheme="majorHAnsi"/>
          <w:iCs/>
          <w:sz w:val="24"/>
          <w:szCs w:val="24"/>
        </w:rPr>
        <w:t>’</w:t>
      </w:r>
      <w:r w:rsidR="005F708E">
        <w:rPr>
          <w:rFonts w:asciiTheme="majorHAnsi" w:hAnsiTheme="majorHAnsi" w:cstheme="majorHAnsi"/>
          <w:iCs/>
          <w:sz w:val="24"/>
          <w:szCs w:val="24"/>
        </w:rPr>
        <w:t xml:space="preserve">ora </w:t>
      </w:r>
      <w:r w:rsidR="00B11E9A" w:rsidRPr="00B850DD">
        <w:rPr>
          <w:rFonts w:asciiTheme="majorHAnsi" w:hAnsiTheme="majorHAnsi" w:cstheme="majorHAnsi"/>
          <w:iCs/>
          <w:sz w:val="24"/>
          <w:szCs w:val="24"/>
        </w:rPr>
        <w:t>negli obiettivi di Fiorio</w:t>
      </w:r>
      <w:r w:rsidR="006D0F68" w:rsidRPr="00B850D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B11E9A" w:rsidRPr="00B850DD">
        <w:rPr>
          <w:rFonts w:asciiTheme="majorHAnsi" w:hAnsiTheme="majorHAnsi" w:cstheme="majorHAnsi"/>
          <w:iCs/>
          <w:sz w:val="24"/>
          <w:szCs w:val="24"/>
        </w:rPr>
        <w:t xml:space="preserve">ed </w:t>
      </w:r>
      <w:r w:rsidR="006D0F68" w:rsidRPr="00B850DD">
        <w:rPr>
          <w:rFonts w:asciiTheme="majorHAnsi" w:hAnsiTheme="majorHAnsi" w:cstheme="majorHAnsi"/>
          <w:iCs/>
          <w:sz w:val="24"/>
          <w:szCs w:val="24"/>
        </w:rPr>
        <w:t xml:space="preserve">è </w:t>
      </w:r>
      <w:r w:rsidR="00086AFC">
        <w:rPr>
          <w:rFonts w:asciiTheme="majorHAnsi" w:hAnsiTheme="majorHAnsi" w:cstheme="majorHAnsi"/>
          <w:iCs/>
          <w:sz w:val="24"/>
          <w:szCs w:val="24"/>
        </w:rPr>
        <w:t xml:space="preserve">un </w:t>
      </w:r>
      <w:r w:rsidR="006D0F68" w:rsidRPr="00B850DD">
        <w:rPr>
          <w:rFonts w:asciiTheme="majorHAnsi" w:hAnsiTheme="majorHAnsi" w:cstheme="majorHAnsi"/>
          <w:iCs/>
          <w:sz w:val="24"/>
          <w:szCs w:val="24"/>
        </w:rPr>
        <w:t>elemento fondamentale per progett</w:t>
      </w:r>
      <w:r w:rsidR="006E6C1C" w:rsidRPr="00B850DD">
        <w:rPr>
          <w:rFonts w:asciiTheme="majorHAnsi" w:hAnsiTheme="majorHAnsi" w:cstheme="majorHAnsi"/>
          <w:iCs/>
          <w:sz w:val="24"/>
          <w:szCs w:val="24"/>
        </w:rPr>
        <w:t>are</w:t>
      </w:r>
      <w:r w:rsidR="00086AFC">
        <w:rPr>
          <w:rFonts w:asciiTheme="majorHAnsi" w:hAnsiTheme="majorHAnsi" w:cstheme="majorHAnsi"/>
          <w:iCs/>
          <w:sz w:val="24"/>
          <w:szCs w:val="24"/>
        </w:rPr>
        <w:t xml:space="preserve"> gli</w:t>
      </w:r>
      <w:r w:rsidR="006E6C1C" w:rsidRPr="00B850D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6D0F68" w:rsidRPr="00B850DD">
        <w:rPr>
          <w:rFonts w:asciiTheme="majorHAnsi" w:hAnsiTheme="majorHAnsi" w:cstheme="majorHAnsi"/>
          <w:iCs/>
          <w:sz w:val="24"/>
          <w:szCs w:val="24"/>
        </w:rPr>
        <w:t>impianti di aria compre</w:t>
      </w:r>
      <w:r w:rsidR="005F708E">
        <w:rPr>
          <w:rFonts w:asciiTheme="majorHAnsi" w:hAnsiTheme="majorHAnsi" w:cstheme="majorHAnsi"/>
          <w:iCs/>
          <w:sz w:val="24"/>
          <w:szCs w:val="24"/>
        </w:rPr>
        <w:t>ssa</w:t>
      </w:r>
      <w:r w:rsidR="006E6C1C" w:rsidRPr="00B850DD">
        <w:rPr>
          <w:rFonts w:asciiTheme="majorHAnsi" w:hAnsiTheme="majorHAnsi" w:cstheme="majorHAnsi"/>
          <w:iCs/>
          <w:sz w:val="24"/>
          <w:szCs w:val="24"/>
        </w:rPr>
        <w:t>.</w:t>
      </w:r>
      <w:r w:rsidR="006D0F68" w:rsidRPr="00B850D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6E6C1C" w:rsidRPr="00B850DD">
        <w:rPr>
          <w:rFonts w:asciiTheme="majorHAnsi" w:hAnsiTheme="majorHAnsi" w:cstheme="majorHAnsi"/>
          <w:iCs/>
          <w:sz w:val="24"/>
          <w:szCs w:val="24"/>
        </w:rPr>
        <w:t>L</w:t>
      </w:r>
      <w:r w:rsidR="006D0F68" w:rsidRPr="00B850DD">
        <w:rPr>
          <w:rFonts w:asciiTheme="majorHAnsi" w:hAnsiTheme="majorHAnsi" w:cstheme="majorHAnsi"/>
          <w:iCs/>
          <w:sz w:val="24"/>
          <w:szCs w:val="24"/>
        </w:rPr>
        <w:t>e condizioni di funzionamento dei compressori</w:t>
      </w:r>
      <w:r w:rsidR="006E6C1C" w:rsidRPr="00B850DD">
        <w:rPr>
          <w:rFonts w:asciiTheme="majorHAnsi" w:hAnsiTheme="majorHAnsi" w:cstheme="majorHAnsi"/>
          <w:iCs/>
          <w:sz w:val="24"/>
          <w:szCs w:val="24"/>
        </w:rPr>
        <w:t>, infatti, devono seguire i cambiamenti dei processi produttivi conseguenti all’evoluzione tecnologica e agli sviluppi industriali.</w:t>
      </w:r>
    </w:p>
    <w:p w14:paraId="4E7C6917" w14:textId="1573B209" w:rsidR="009F4419" w:rsidRPr="009F4419" w:rsidRDefault="009F4419" w:rsidP="00672E1F">
      <w:pPr>
        <w:spacing w:after="240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Il Veneto, 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che da anni ha </w:t>
      </w:r>
      <w:r w:rsidRPr="00672E1F">
        <w:rPr>
          <w:rFonts w:asciiTheme="majorHAnsi" w:hAnsiTheme="majorHAnsi" w:cstheme="majorHAnsi"/>
          <w:iCs/>
          <w:sz w:val="24"/>
          <w:szCs w:val="24"/>
        </w:rPr>
        <w:t>un ruolo trainante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 nell'economia del 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nostro </w:t>
      </w:r>
      <w:r w:rsidR="00227C91">
        <w:rPr>
          <w:rFonts w:asciiTheme="majorHAnsi" w:hAnsiTheme="majorHAnsi" w:cstheme="majorHAnsi"/>
          <w:iCs/>
          <w:sz w:val="24"/>
          <w:szCs w:val="24"/>
        </w:rPr>
        <w:t>P</w:t>
      </w:r>
      <w:r w:rsidRPr="009F4419">
        <w:rPr>
          <w:rFonts w:asciiTheme="majorHAnsi" w:hAnsiTheme="majorHAnsi" w:cstheme="majorHAnsi"/>
          <w:iCs/>
          <w:sz w:val="24"/>
          <w:szCs w:val="24"/>
        </w:rPr>
        <w:t>aese</w:t>
      </w:r>
      <w:r w:rsidR="00672E1F">
        <w:rPr>
          <w:rFonts w:asciiTheme="majorHAnsi" w:hAnsiTheme="majorHAnsi" w:cstheme="majorHAnsi"/>
          <w:iCs/>
          <w:sz w:val="24"/>
          <w:szCs w:val="24"/>
        </w:rPr>
        <w:t>,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 e che manterrà secondo le previsioni di Prometeia</w:t>
      </w:r>
      <w:r w:rsidR="00672E1F">
        <w:rPr>
          <w:rFonts w:asciiTheme="majorHAnsi" w:hAnsiTheme="majorHAnsi" w:cstheme="majorHAnsi"/>
          <w:iCs/>
          <w:sz w:val="24"/>
          <w:szCs w:val="24"/>
        </w:rPr>
        <w:t>,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 un Pil a + 0,8% a fine anno</w:t>
      </w:r>
      <w:r w:rsidR="00672E1F">
        <w:rPr>
          <w:rFonts w:asciiTheme="majorHAnsi" w:hAnsiTheme="majorHAnsi" w:cstheme="majorHAnsi"/>
          <w:iCs/>
          <w:sz w:val="24"/>
          <w:szCs w:val="24"/>
        </w:rPr>
        <w:t>,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 è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672E1F" w:rsidRPr="009F4419">
        <w:rPr>
          <w:rFonts w:asciiTheme="majorHAnsi" w:hAnsiTheme="majorHAnsi" w:cstheme="majorHAnsi"/>
          <w:iCs/>
          <w:sz w:val="24"/>
          <w:szCs w:val="24"/>
        </w:rPr>
        <w:t xml:space="preserve">per </w:t>
      </w:r>
      <w:r w:rsidR="009C487B">
        <w:rPr>
          <w:rFonts w:asciiTheme="majorHAnsi" w:hAnsiTheme="majorHAnsi" w:cstheme="majorHAnsi"/>
          <w:iCs/>
          <w:sz w:val="24"/>
          <w:szCs w:val="24"/>
        </w:rPr>
        <w:t xml:space="preserve">la </w:t>
      </w:r>
      <w:r w:rsidR="00227C91">
        <w:rPr>
          <w:rFonts w:asciiTheme="majorHAnsi" w:hAnsiTheme="majorHAnsi" w:cstheme="majorHAnsi"/>
          <w:iCs/>
          <w:sz w:val="24"/>
          <w:szCs w:val="24"/>
        </w:rPr>
        <w:t>D</w:t>
      </w:r>
      <w:r w:rsidR="009C487B">
        <w:rPr>
          <w:rFonts w:asciiTheme="majorHAnsi" w:hAnsiTheme="majorHAnsi" w:cstheme="majorHAnsi"/>
          <w:iCs/>
          <w:sz w:val="24"/>
          <w:szCs w:val="24"/>
        </w:rPr>
        <w:t xml:space="preserve">ivisione </w:t>
      </w:r>
      <w:r w:rsidR="00227C91">
        <w:rPr>
          <w:rFonts w:asciiTheme="majorHAnsi" w:hAnsiTheme="majorHAnsi" w:cstheme="majorHAnsi"/>
          <w:iCs/>
          <w:sz w:val="24"/>
          <w:szCs w:val="24"/>
        </w:rPr>
        <w:t>C</w:t>
      </w:r>
      <w:r w:rsidR="009C487B">
        <w:rPr>
          <w:rFonts w:asciiTheme="majorHAnsi" w:hAnsiTheme="majorHAnsi" w:cstheme="majorHAnsi"/>
          <w:iCs/>
          <w:sz w:val="24"/>
          <w:szCs w:val="24"/>
        </w:rPr>
        <w:t>ompressori del</w:t>
      </w:r>
      <w:r w:rsidR="00672E1F" w:rsidRPr="009F4419">
        <w:rPr>
          <w:rFonts w:asciiTheme="majorHAnsi" w:hAnsiTheme="majorHAnsi" w:cstheme="majorHAnsi"/>
          <w:iCs/>
          <w:sz w:val="24"/>
          <w:szCs w:val="24"/>
        </w:rPr>
        <w:t xml:space="preserve"> Gruppo Atlas Copco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 un centro nevralgico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672E1F" w:rsidRPr="009F4419">
        <w:rPr>
          <w:rFonts w:asciiTheme="majorHAnsi" w:hAnsiTheme="majorHAnsi" w:cstheme="majorHAnsi"/>
          <w:iCs/>
          <w:sz w:val="24"/>
          <w:szCs w:val="24"/>
        </w:rPr>
        <w:t>sia da un punto di vista commerciale che industriale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. </w:t>
      </w:r>
      <w:r w:rsidR="00672E1F">
        <w:rPr>
          <w:rFonts w:asciiTheme="majorHAnsi" w:hAnsiTheme="majorHAnsi" w:cstheme="majorHAnsi"/>
          <w:iCs/>
          <w:sz w:val="24"/>
          <w:szCs w:val="24"/>
        </w:rPr>
        <w:t>Q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uesto 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è il 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motivo 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per cui 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la celebrazione dei cinquant’anni di collaborazione con Fiorio prevede la visita </w:t>
      </w:r>
      <w:r>
        <w:rPr>
          <w:rFonts w:asciiTheme="majorHAnsi" w:hAnsiTheme="majorHAnsi" w:cstheme="majorHAnsi"/>
          <w:iCs/>
          <w:sz w:val="24"/>
          <w:szCs w:val="24"/>
        </w:rPr>
        <w:t xml:space="preserve">al 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nuovo stabilimento di Montecchio Maggiore, un esempio dell’importante investimento </w:t>
      </w:r>
      <w:r w:rsidR="005F708E" w:rsidRPr="009F4419">
        <w:rPr>
          <w:rFonts w:asciiTheme="majorHAnsi" w:hAnsiTheme="majorHAnsi" w:cstheme="majorHAnsi"/>
          <w:iCs/>
          <w:sz w:val="24"/>
          <w:szCs w:val="24"/>
        </w:rPr>
        <w:t xml:space="preserve">nella regione </w:t>
      </w:r>
      <w:r w:rsidR="005F708E">
        <w:rPr>
          <w:rFonts w:asciiTheme="majorHAnsi" w:hAnsiTheme="majorHAnsi" w:cstheme="majorHAnsi"/>
          <w:iCs/>
          <w:sz w:val="24"/>
          <w:szCs w:val="24"/>
        </w:rPr>
        <w:t xml:space="preserve">da parte 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del Gruppo. </w:t>
      </w:r>
      <w:r w:rsidR="00227C91">
        <w:rPr>
          <w:rFonts w:asciiTheme="majorHAnsi" w:hAnsiTheme="majorHAnsi" w:cstheme="majorHAnsi"/>
          <w:iCs/>
          <w:sz w:val="24"/>
          <w:szCs w:val="24"/>
        </w:rPr>
        <w:t>È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 infatti lo 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stabilimento 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dove sono 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ideati 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e progettati </w:t>
      </w:r>
      <w:r w:rsidR="009C487B">
        <w:rPr>
          <w:rFonts w:asciiTheme="majorHAnsi" w:hAnsiTheme="majorHAnsi" w:cstheme="majorHAnsi"/>
          <w:iCs/>
          <w:sz w:val="24"/>
          <w:szCs w:val="24"/>
        </w:rPr>
        <w:t>i</w:t>
      </w:r>
      <w:r w:rsidR="009C487B" w:rsidRPr="009F4419">
        <w:rPr>
          <w:rFonts w:asciiTheme="majorHAnsi" w:hAnsiTheme="majorHAnsi" w:cstheme="majorHAnsi"/>
          <w:iCs/>
          <w:sz w:val="24"/>
          <w:szCs w:val="24"/>
        </w:rPr>
        <w:t xml:space="preserve"> nuovi essiccatori frigoriferi </w:t>
      </w:r>
      <w:r w:rsidR="009C487B">
        <w:rPr>
          <w:rFonts w:asciiTheme="majorHAnsi" w:hAnsiTheme="majorHAnsi" w:cstheme="majorHAnsi"/>
          <w:iCs/>
          <w:sz w:val="24"/>
          <w:szCs w:val="24"/>
        </w:rPr>
        <w:t xml:space="preserve">e </w:t>
      </w:r>
      <w:r w:rsidRPr="009F4419">
        <w:rPr>
          <w:rFonts w:asciiTheme="majorHAnsi" w:hAnsiTheme="majorHAnsi" w:cstheme="majorHAnsi"/>
          <w:iCs/>
          <w:sz w:val="24"/>
          <w:szCs w:val="24"/>
        </w:rPr>
        <w:t>i nuovi modelli di compressori fino a 30 kW</w:t>
      </w:r>
      <w:r w:rsidR="005F708E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trasformando le nuove necessità dei clienti in una moderna gamma di </w:t>
      </w:r>
      <w:r w:rsidR="00672E1F">
        <w:rPr>
          <w:rFonts w:asciiTheme="majorHAnsi" w:hAnsiTheme="majorHAnsi" w:cstheme="majorHAnsi"/>
          <w:iCs/>
          <w:sz w:val="24"/>
          <w:szCs w:val="24"/>
        </w:rPr>
        <w:t xml:space="preserve">prodotti </w:t>
      </w:r>
      <w:r w:rsidR="009C487B" w:rsidRPr="001A059A">
        <w:rPr>
          <w:rFonts w:asciiTheme="majorHAnsi" w:hAnsiTheme="majorHAnsi" w:cstheme="majorHAnsi"/>
          <w:iCs/>
          <w:sz w:val="24"/>
          <w:szCs w:val="24"/>
        </w:rPr>
        <w:t xml:space="preserve">distribuita nei </w:t>
      </w:r>
      <w:r w:rsidR="00DB5A36" w:rsidRPr="001A059A">
        <w:rPr>
          <w:rFonts w:asciiTheme="majorHAnsi" w:hAnsiTheme="majorHAnsi" w:cstheme="majorHAnsi"/>
          <w:iCs/>
          <w:sz w:val="24"/>
          <w:szCs w:val="24"/>
        </w:rPr>
        <w:t>70</w:t>
      </w:r>
      <w:r w:rsidR="009C487B" w:rsidRPr="001A059A">
        <w:rPr>
          <w:rFonts w:asciiTheme="majorHAnsi" w:hAnsiTheme="majorHAnsi" w:cstheme="majorHAnsi"/>
          <w:iCs/>
          <w:sz w:val="24"/>
          <w:szCs w:val="24"/>
        </w:rPr>
        <w:t xml:space="preserve"> paesi nei quali il</w:t>
      </w:r>
      <w:r w:rsidR="009C487B" w:rsidRPr="009F4419">
        <w:rPr>
          <w:rFonts w:asciiTheme="majorHAnsi" w:hAnsiTheme="majorHAnsi" w:cstheme="majorHAnsi"/>
          <w:iCs/>
          <w:sz w:val="24"/>
          <w:szCs w:val="24"/>
        </w:rPr>
        <w:t xml:space="preserve"> Gruppo Atlas Copco è oggi presente.</w:t>
      </w:r>
      <w:r w:rsidR="009C487B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573B68C2" w14:textId="775E1DF1" w:rsidR="009F4419" w:rsidRPr="009F4419" w:rsidRDefault="00F30073" w:rsidP="009F4419">
      <w:pPr>
        <w:spacing w:after="240"/>
        <w:jc w:val="both"/>
        <w:rPr>
          <w:rFonts w:ascii="Verdana" w:hAnsi="Verdana"/>
          <w:i/>
        </w:rPr>
      </w:pPr>
      <w:r w:rsidRPr="00B850DD">
        <w:rPr>
          <w:rFonts w:asciiTheme="majorHAnsi" w:hAnsiTheme="majorHAnsi" w:cstheme="majorHAnsi"/>
          <w:iCs/>
          <w:sz w:val="24"/>
          <w:szCs w:val="24"/>
        </w:rPr>
        <w:t xml:space="preserve">Il rapporto </w:t>
      </w:r>
      <w:r w:rsidR="006E6C1C" w:rsidRPr="00B850DD">
        <w:rPr>
          <w:rFonts w:asciiTheme="majorHAnsi" w:hAnsiTheme="majorHAnsi" w:cstheme="majorHAnsi"/>
          <w:iCs/>
          <w:sz w:val="24"/>
          <w:szCs w:val="24"/>
        </w:rPr>
        <w:t>tra le due aziende si è evolut</w:t>
      </w:r>
      <w:r w:rsidRPr="00B850DD">
        <w:rPr>
          <w:rFonts w:asciiTheme="majorHAnsi" w:hAnsiTheme="majorHAnsi" w:cstheme="majorHAnsi"/>
          <w:iCs/>
          <w:sz w:val="24"/>
          <w:szCs w:val="24"/>
        </w:rPr>
        <w:t>o</w:t>
      </w:r>
      <w:r w:rsidR="006E6C1C" w:rsidRPr="00B850DD">
        <w:rPr>
          <w:rFonts w:asciiTheme="majorHAnsi" w:hAnsiTheme="majorHAnsi" w:cstheme="majorHAnsi"/>
          <w:iCs/>
          <w:sz w:val="24"/>
          <w:szCs w:val="24"/>
        </w:rPr>
        <w:t xml:space="preserve"> nel tempo</w:t>
      </w:r>
      <w:r w:rsidR="001A1A86">
        <w:rPr>
          <w:rFonts w:asciiTheme="majorHAnsi" w:hAnsiTheme="majorHAnsi" w:cstheme="majorHAnsi"/>
          <w:iCs/>
          <w:sz w:val="24"/>
          <w:szCs w:val="24"/>
        </w:rPr>
        <w:t xml:space="preserve">. </w:t>
      </w:r>
      <w:r w:rsidRPr="00B850DD">
        <w:rPr>
          <w:rFonts w:asciiTheme="majorHAnsi" w:hAnsiTheme="majorHAnsi" w:cstheme="majorHAnsi"/>
          <w:iCs/>
          <w:sz w:val="24"/>
          <w:szCs w:val="24"/>
        </w:rPr>
        <w:t>Fiorio</w:t>
      </w:r>
      <w:r w:rsidR="001A1A86">
        <w:rPr>
          <w:rFonts w:asciiTheme="majorHAnsi" w:hAnsiTheme="majorHAnsi" w:cstheme="majorHAnsi"/>
          <w:iCs/>
          <w:sz w:val="24"/>
          <w:szCs w:val="24"/>
        </w:rPr>
        <w:t>, che</w:t>
      </w:r>
      <w:r w:rsidR="006E6C1C" w:rsidRPr="00B850D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B850DD">
        <w:rPr>
          <w:rFonts w:asciiTheme="majorHAnsi" w:hAnsiTheme="majorHAnsi" w:cstheme="majorHAnsi"/>
          <w:iCs/>
          <w:sz w:val="24"/>
          <w:szCs w:val="24"/>
        </w:rPr>
        <w:t>dal 1997 è una Società per Azioni</w:t>
      </w:r>
      <w:r w:rsidR="001A1A86">
        <w:rPr>
          <w:rFonts w:asciiTheme="majorHAnsi" w:hAnsiTheme="majorHAnsi" w:cstheme="majorHAnsi"/>
          <w:iCs/>
          <w:sz w:val="24"/>
          <w:szCs w:val="24"/>
        </w:rPr>
        <w:t xml:space="preserve">, è </w:t>
      </w:r>
      <w:r w:rsidR="00417040">
        <w:rPr>
          <w:rFonts w:asciiTheme="majorHAnsi" w:hAnsiTheme="majorHAnsi" w:cstheme="majorHAnsi"/>
          <w:iCs/>
          <w:sz w:val="24"/>
          <w:szCs w:val="24"/>
        </w:rPr>
        <w:t>molto presente nell</w:t>
      </w:r>
      <w:r w:rsidR="001A1A86">
        <w:rPr>
          <w:rFonts w:asciiTheme="majorHAnsi" w:hAnsiTheme="majorHAnsi" w:cstheme="majorHAnsi"/>
          <w:iCs/>
          <w:sz w:val="24"/>
          <w:szCs w:val="24"/>
        </w:rPr>
        <w:t>e</w:t>
      </w:r>
      <w:r w:rsidR="00417040">
        <w:rPr>
          <w:rFonts w:asciiTheme="majorHAnsi" w:hAnsiTheme="majorHAnsi" w:cstheme="majorHAnsi"/>
          <w:iCs/>
          <w:sz w:val="24"/>
          <w:szCs w:val="24"/>
        </w:rPr>
        <w:t xml:space="preserve"> realtà industrial</w:t>
      </w:r>
      <w:r w:rsidR="001A1A86">
        <w:rPr>
          <w:rFonts w:asciiTheme="majorHAnsi" w:hAnsiTheme="majorHAnsi" w:cstheme="majorHAnsi"/>
          <w:iCs/>
          <w:sz w:val="24"/>
          <w:szCs w:val="24"/>
        </w:rPr>
        <w:t>i</w:t>
      </w:r>
      <w:r w:rsidR="00417040">
        <w:rPr>
          <w:rFonts w:asciiTheme="majorHAnsi" w:hAnsiTheme="majorHAnsi" w:cstheme="majorHAnsi"/>
          <w:iCs/>
          <w:sz w:val="24"/>
          <w:szCs w:val="24"/>
        </w:rPr>
        <w:t xml:space="preserve"> di Verona e </w:t>
      </w:r>
      <w:r w:rsidR="001A1A86">
        <w:rPr>
          <w:rFonts w:asciiTheme="majorHAnsi" w:hAnsiTheme="majorHAnsi" w:cstheme="majorHAnsi"/>
          <w:iCs/>
          <w:sz w:val="24"/>
          <w:szCs w:val="24"/>
        </w:rPr>
        <w:t xml:space="preserve">delle </w:t>
      </w:r>
      <w:r w:rsidR="00417040">
        <w:rPr>
          <w:rFonts w:asciiTheme="majorHAnsi" w:hAnsiTheme="majorHAnsi" w:cstheme="majorHAnsi"/>
          <w:iCs/>
          <w:sz w:val="24"/>
          <w:szCs w:val="24"/>
        </w:rPr>
        <w:t>Provincie limitrofe</w:t>
      </w:r>
      <w:r w:rsidR="001A1A86">
        <w:rPr>
          <w:rFonts w:asciiTheme="majorHAnsi" w:hAnsiTheme="majorHAnsi" w:cstheme="majorHAnsi"/>
          <w:iCs/>
          <w:sz w:val="24"/>
          <w:szCs w:val="24"/>
        </w:rPr>
        <w:t xml:space="preserve"> ed </w:t>
      </w:r>
      <w:r w:rsidRPr="00B850DD">
        <w:rPr>
          <w:rFonts w:asciiTheme="majorHAnsi" w:hAnsiTheme="majorHAnsi" w:cstheme="majorHAnsi"/>
          <w:iCs/>
          <w:sz w:val="24"/>
          <w:szCs w:val="24"/>
        </w:rPr>
        <w:t>è un importante partner di Atlas Copco</w:t>
      </w:r>
      <w:r w:rsidR="00417040">
        <w:rPr>
          <w:rFonts w:asciiTheme="majorHAnsi" w:hAnsiTheme="majorHAnsi" w:cstheme="majorHAnsi"/>
          <w:iCs/>
          <w:sz w:val="24"/>
          <w:szCs w:val="24"/>
        </w:rPr>
        <w:t xml:space="preserve"> per i settori alimentare, chimico, tessile e metalmeccanico</w:t>
      </w:r>
      <w:r w:rsidR="001A1A86">
        <w:rPr>
          <w:rFonts w:asciiTheme="majorHAnsi" w:hAnsiTheme="majorHAnsi" w:cstheme="majorHAnsi"/>
          <w:iCs/>
          <w:sz w:val="24"/>
          <w:szCs w:val="24"/>
        </w:rPr>
        <w:t xml:space="preserve">. </w:t>
      </w:r>
      <w:r w:rsidRPr="00B850D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1A1A86">
        <w:rPr>
          <w:rFonts w:asciiTheme="majorHAnsi" w:hAnsiTheme="majorHAnsi" w:cstheme="majorHAnsi"/>
          <w:iCs/>
          <w:sz w:val="24"/>
          <w:szCs w:val="24"/>
        </w:rPr>
        <w:t xml:space="preserve">L’azienda </w:t>
      </w:r>
      <w:r w:rsidR="00463754" w:rsidRPr="00B850DD">
        <w:rPr>
          <w:rFonts w:asciiTheme="majorHAnsi" w:hAnsiTheme="majorHAnsi" w:cstheme="majorHAnsi"/>
          <w:iCs/>
          <w:sz w:val="24"/>
          <w:szCs w:val="24"/>
        </w:rPr>
        <w:t>commercializza</w:t>
      </w:r>
      <w:r w:rsidR="00463754">
        <w:rPr>
          <w:rFonts w:asciiTheme="majorHAnsi" w:hAnsiTheme="majorHAnsi" w:cstheme="majorHAnsi"/>
          <w:iCs/>
          <w:sz w:val="24"/>
          <w:szCs w:val="24"/>
        </w:rPr>
        <w:t>,</w:t>
      </w:r>
      <w:r w:rsidR="00463754" w:rsidRPr="00B850DD">
        <w:rPr>
          <w:rFonts w:asciiTheme="majorHAnsi" w:hAnsiTheme="majorHAnsi" w:cstheme="majorHAnsi"/>
          <w:iCs/>
          <w:sz w:val="24"/>
          <w:szCs w:val="24"/>
        </w:rPr>
        <w:t xml:space="preserve"> oltre alla gamma completa dei compressori lubrificati GA, sistemi per il trattamento dell’aria compressa, fra cui sistemi per l’essiccazione e la filtrazione. In linea con le </w:t>
      </w:r>
      <w:r w:rsidR="00463754">
        <w:rPr>
          <w:rFonts w:asciiTheme="majorHAnsi" w:hAnsiTheme="majorHAnsi" w:cstheme="majorHAnsi"/>
          <w:iCs/>
          <w:sz w:val="24"/>
          <w:szCs w:val="24"/>
        </w:rPr>
        <w:t xml:space="preserve">evolute </w:t>
      </w:r>
      <w:r w:rsidR="00463754" w:rsidRPr="00B850DD">
        <w:rPr>
          <w:rFonts w:asciiTheme="majorHAnsi" w:hAnsiTheme="majorHAnsi" w:cstheme="majorHAnsi"/>
          <w:iCs/>
          <w:sz w:val="24"/>
          <w:szCs w:val="24"/>
        </w:rPr>
        <w:t>esigenze dei clienti propone anche compressori e soffianti Oil-Free</w:t>
      </w:r>
      <w:r w:rsidR="00463754">
        <w:rPr>
          <w:rFonts w:asciiTheme="majorHAnsi" w:hAnsiTheme="majorHAnsi" w:cstheme="majorHAnsi"/>
          <w:iCs/>
          <w:sz w:val="24"/>
          <w:szCs w:val="24"/>
        </w:rPr>
        <w:t xml:space="preserve">, per i processi che richiedono assenza di contaminazione </w:t>
      </w:r>
      <w:r w:rsidR="00463754">
        <w:rPr>
          <w:rFonts w:asciiTheme="majorHAnsi" w:hAnsiTheme="majorHAnsi" w:cstheme="majorHAnsi"/>
          <w:iCs/>
          <w:sz w:val="24"/>
          <w:szCs w:val="24"/>
        </w:rPr>
        <w:lastRenderedPageBreak/>
        <w:t xml:space="preserve">da olio, </w:t>
      </w:r>
      <w:r w:rsidR="00463754" w:rsidRPr="00B850DD">
        <w:rPr>
          <w:rFonts w:asciiTheme="majorHAnsi" w:hAnsiTheme="majorHAnsi" w:cstheme="majorHAnsi"/>
          <w:iCs/>
          <w:sz w:val="24"/>
          <w:szCs w:val="24"/>
        </w:rPr>
        <w:t>e prodotti per il vuo</w:t>
      </w:r>
      <w:r w:rsidR="00463754">
        <w:rPr>
          <w:rFonts w:asciiTheme="majorHAnsi" w:hAnsiTheme="majorHAnsi" w:cstheme="majorHAnsi"/>
          <w:iCs/>
          <w:sz w:val="24"/>
          <w:szCs w:val="24"/>
        </w:rPr>
        <w:t xml:space="preserve">to. </w:t>
      </w:r>
      <w:r w:rsidR="00D629C9">
        <w:rPr>
          <w:rFonts w:asciiTheme="majorHAnsi" w:hAnsiTheme="majorHAnsi" w:cstheme="majorHAnsi"/>
          <w:iCs/>
          <w:sz w:val="24"/>
          <w:szCs w:val="24"/>
        </w:rPr>
        <w:t xml:space="preserve">Con un’organizzazione che comprende cinquanta addetti, dei quali </w:t>
      </w:r>
      <w:r w:rsidR="00FB0E37">
        <w:rPr>
          <w:rFonts w:asciiTheme="majorHAnsi" w:hAnsiTheme="majorHAnsi" w:cstheme="majorHAnsi"/>
          <w:iCs/>
          <w:sz w:val="24"/>
          <w:szCs w:val="24"/>
        </w:rPr>
        <w:t>trenta</w:t>
      </w:r>
      <w:r w:rsidR="00D629C9">
        <w:rPr>
          <w:rFonts w:asciiTheme="majorHAnsi" w:hAnsiTheme="majorHAnsi" w:cstheme="majorHAnsi"/>
          <w:iCs/>
          <w:sz w:val="24"/>
          <w:szCs w:val="24"/>
        </w:rPr>
        <w:t xml:space="preserve"> tecnici specializzati, due officine interne e tre magazzini verticali automatizzati è in grado di garantire </w:t>
      </w:r>
      <w:r w:rsidR="00985A32">
        <w:rPr>
          <w:rFonts w:asciiTheme="majorHAnsi" w:hAnsiTheme="majorHAnsi" w:cstheme="majorHAnsi"/>
          <w:iCs/>
          <w:sz w:val="24"/>
          <w:szCs w:val="24"/>
        </w:rPr>
        <w:t xml:space="preserve">la </w:t>
      </w:r>
      <w:r w:rsidR="00D629C9" w:rsidRPr="00B850DD">
        <w:rPr>
          <w:rFonts w:asciiTheme="majorHAnsi" w:hAnsiTheme="majorHAnsi" w:cstheme="majorHAnsi"/>
          <w:iCs/>
          <w:sz w:val="24"/>
          <w:szCs w:val="24"/>
        </w:rPr>
        <w:t>commercializzazione de</w:t>
      </w:r>
      <w:r w:rsidR="00177300">
        <w:rPr>
          <w:rFonts w:asciiTheme="majorHAnsi" w:hAnsiTheme="majorHAnsi" w:cstheme="majorHAnsi"/>
          <w:iCs/>
          <w:sz w:val="24"/>
          <w:szCs w:val="24"/>
        </w:rPr>
        <w:t>lle diverse soluzioni per l’aria compressa e</w:t>
      </w:r>
      <w:r w:rsidR="00D629C9" w:rsidRPr="00B850DD">
        <w:rPr>
          <w:rFonts w:asciiTheme="majorHAnsi" w:hAnsiTheme="majorHAnsi" w:cstheme="majorHAnsi"/>
          <w:iCs/>
          <w:sz w:val="24"/>
          <w:szCs w:val="24"/>
        </w:rPr>
        <w:t xml:space="preserve"> l’implementazione dei processi</w:t>
      </w:r>
      <w:r w:rsidR="00D629C9">
        <w:rPr>
          <w:rFonts w:asciiTheme="majorHAnsi" w:hAnsiTheme="majorHAnsi" w:cstheme="majorHAnsi"/>
          <w:iCs/>
          <w:sz w:val="24"/>
          <w:szCs w:val="24"/>
        </w:rPr>
        <w:t xml:space="preserve">.  </w:t>
      </w:r>
    </w:p>
    <w:p w14:paraId="5F7DC8E1" w14:textId="214860D0" w:rsidR="009F4419" w:rsidRPr="00832EC3" w:rsidRDefault="009F4419" w:rsidP="005F708E">
      <w:pPr>
        <w:spacing w:after="240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F4419">
        <w:rPr>
          <w:rFonts w:asciiTheme="majorHAnsi" w:hAnsiTheme="majorHAnsi" w:cstheme="majorHAnsi"/>
          <w:iCs/>
          <w:sz w:val="24"/>
          <w:szCs w:val="24"/>
        </w:rPr>
        <w:t>“</w:t>
      </w:r>
      <w:r w:rsidR="009C487B">
        <w:rPr>
          <w:rFonts w:asciiTheme="majorHAnsi" w:hAnsiTheme="majorHAnsi" w:cstheme="majorHAnsi"/>
          <w:iCs/>
          <w:sz w:val="24"/>
          <w:szCs w:val="24"/>
        </w:rPr>
        <w:t xml:space="preserve">E’ </w:t>
      </w:r>
      <w:r w:rsidR="00463754" w:rsidRPr="009F4419">
        <w:rPr>
          <w:rFonts w:asciiTheme="majorHAnsi" w:hAnsiTheme="majorHAnsi" w:cstheme="majorHAnsi"/>
          <w:iCs/>
          <w:sz w:val="24"/>
          <w:szCs w:val="24"/>
        </w:rPr>
        <w:t xml:space="preserve">un piacere e un onore partecipare alla giornata del 19 luglio 2023 </w:t>
      </w:r>
      <w:r w:rsidR="007E3B75">
        <w:rPr>
          <w:rFonts w:asciiTheme="majorHAnsi" w:hAnsiTheme="majorHAnsi" w:cstheme="majorHAnsi"/>
          <w:iCs/>
          <w:sz w:val="24"/>
          <w:szCs w:val="24"/>
        </w:rPr>
        <w:t xml:space="preserve">e </w:t>
      </w:r>
      <w:r w:rsidR="00463754" w:rsidRPr="009F4419">
        <w:rPr>
          <w:rFonts w:asciiTheme="majorHAnsi" w:hAnsiTheme="majorHAnsi" w:cstheme="majorHAnsi"/>
          <w:iCs/>
          <w:sz w:val="24"/>
          <w:szCs w:val="24"/>
        </w:rPr>
        <w:t>festeggiare</w:t>
      </w:r>
      <w:r w:rsidR="007E3B75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7E3B75" w:rsidRPr="009F4419">
        <w:rPr>
          <w:rFonts w:asciiTheme="majorHAnsi" w:hAnsiTheme="majorHAnsi" w:cstheme="majorHAnsi"/>
          <w:iCs/>
          <w:sz w:val="24"/>
          <w:szCs w:val="24"/>
        </w:rPr>
        <w:t>assieme ai miei figli</w:t>
      </w:r>
      <w:r w:rsidR="007E3B75">
        <w:rPr>
          <w:rFonts w:asciiTheme="majorHAnsi" w:hAnsiTheme="majorHAnsi" w:cstheme="majorHAnsi"/>
          <w:iCs/>
          <w:sz w:val="24"/>
          <w:szCs w:val="24"/>
        </w:rPr>
        <w:t xml:space="preserve">, imprenditori di seconda </w:t>
      </w:r>
      <w:r w:rsidR="007E3B75" w:rsidRPr="009F4419">
        <w:rPr>
          <w:rFonts w:asciiTheme="majorHAnsi" w:hAnsiTheme="majorHAnsi" w:cstheme="majorHAnsi"/>
          <w:iCs/>
          <w:sz w:val="24"/>
          <w:szCs w:val="24"/>
        </w:rPr>
        <w:t>generazione</w:t>
      </w:r>
      <w:r w:rsidR="007E3B75">
        <w:rPr>
          <w:rFonts w:asciiTheme="majorHAnsi" w:hAnsiTheme="majorHAnsi" w:cstheme="majorHAnsi"/>
          <w:iCs/>
          <w:sz w:val="24"/>
          <w:szCs w:val="24"/>
        </w:rPr>
        <w:t>,</w:t>
      </w:r>
      <w:r w:rsidR="007E3B75" w:rsidRPr="009F4419">
        <w:rPr>
          <w:rFonts w:asciiTheme="majorHAnsi" w:hAnsiTheme="majorHAnsi" w:cstheme="majorHAnsi"/>
          <w:iCs/>
          <w:sz w:val="24"/>
          <w:szCs w:val="24"/>
        </w:rPr>
        <w:t xml:space="preserve"> e ad alcuni affezionati collaboratori </w:t>
      </w:r>
      <w:r w:rsidR="00463754" w:rsidRPr="009F4419">
        <w:rPr>
          <w:rFonts w:asciiTheme="majorHAnsi" w:hAnsiTheme="majorHAnsi" w:cstheme="majorHAnsi"/>
          <w:iCs/>
          <w:sz w:val="24"/>
          <w:szCs w:val="24"/>
        </w:rPr>
        <w:t>questo importante traguardo</w:t>
      </w:r>
      <w:r w:rsidR="007E3B75">
        <w:rPr>
          <w:rFonts w:asciiTheme="majorHAnsi" w:hAnsiTheme="majorHAnsi" w:cstheme="majorHAnsi"/>
          <w:iCs/>
          <w:sz w:val="24"/>
          <w:szCs w:val="24"/>
        </w:rPr>
        <w:t xml:space="preserve">. </w:t>
      </w:r>
      <w:r w:rsidRPr="009F4419">
        <w:rPr>
          <w:rFonts w:asciiTheme="majorHAnsi" w:hAnsiTheme="majorHAnsi" w:cstheme="majorHAnsi"/>
          <w:iCs/>
          <w:sz w:val="24"/>
          <w:szCs w:val="24"/>
        </w:rPr>
        <w:t>In questa occasione</w:t>
      </w:r>
      <w:r w:rsidR="00F81BC7">
        <w:rPr>
          <w:rFonts w:asciiTheme="majorHAnsi" w:hAnsiTheme="majorHAnsi" w:cstheme="majorHAnsi"/>
          <w:iCs/>
          <w:sz w:val="24"/>
          <w:szCs w:val="24"/>
        </w:rPr>
        <w:t>,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 mi fa piacere ricordare quando, nel 1998</w:t>
      </w:r>
      <w:r w:rsidR="00853DD6">
        <w:rPr>
          <w:rFonts w:asciiTheme="majorHAnsi" w:hAnsiTheme="majorHAnsi" w:cstheme="majorHAnsi"/>
          <w:iCs/>
          <w:sz w:val="24"/>
          <w:szCs w:val="24"/>
        </w:rPr>
        <w:t>,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 mia moglie ed io siamo stati invitati</w:t>
      </w:r>
      <w:r w:rsidR="00832EC3">
        <w:rPr>
          <w:rFonts w:asciiTheme="majorHAnsi" w:hAnsiTheme="majorHAnsi" w:cstheme="majorHAnsi"/>
          <w:iCs/>
          <w:sz w:val="24"/>
          <w:szCs w:val="24"/>
        </w:rPr>
        <w:t>,</w:t>
      </w:r>
      <w:r w:rsidRPr="009F4419">
        <w:rPr>
          <w:rFonts w:asciiTheme="majorHAnsi" w:hAnsiTheme="majorHAnsi" w:cstheme="majorHAnsi"/>
          <w:iCs/>
          <w:sz w:val="24"/>
          <w:szCs w:val="24"/>
        </w:rPr>
        <w:t xml:space="preserve"> all’anniversario dei 125 anni di Atlas Copco a Stoccolma</w:t>
      </w:r>
      <w:r w:rsidR="007E3B75">
        <w:rPr>
          <w:rFonts w:asciiTheme="majorHAnsi" w:hAnsiTheme="majorHAnsi" w:cstheme="majorHAnsi"/>
          <w:iCs/>
          <w:sz w:val="24"/>
          <w:szCs w:val="24"/>
        </w:rPr>
        <w:t>.</w:t>
      </w:r>
      <w:r w:rsidR="00832EC3">
        <w:rPr>
          <w:rFonts w:asciiTheme="majorHAnsi" w:hAnsiTheme="majorHAnsi" w:cstheme="majorHAnsi"/>
          <w:iCs/>
          <w:sz w:val="24"/>
          <w:szCs w:val="24"/>
        </w:rPr>
        <w:t xml:space="preserve"> Eravamo gli unici distributori italiani presenti ed è stato un importante segnale di consolidamento della partnership</w:t>
      </w:r>
      <w:r w:rsidRPr="00832EC3">
        <w:rPr>
          <w:rFonts w:asciiTheme="majorHAnsi" w:hAnsiTheme="majorHAnsi" w:cstheme="majorHAnsi"/>
          <w:iCs/>
          <w:sz w:val="24"/>
          <w:szCs w:val="24"/>
        </w:rPr>
        <w:t>”</w:t>
      </w:r>
      <w:r w:rsidR="00832EC3" w:rsidRPr="00832EC3">
        <w:rPr>
          <w:rFonts w:asciiTheme="majorHAnsi" w:hAnsiTheme="majorHAnsi" w:cstheme="majorHAnsi"/>
          <w:iCs/>
          <w:sz w:val="24"/>
          <w:szCs w:val="24"/>
        </w:rPr>
        <w:t>,</w:t>
      </w:r>
      <w:r w:rsidR="009A0821" w:rsidRPr="00832EC3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832EC3" w:rsidRPr="00832EC3">
        <w:rPr>
          <w:rFonts w:asciiTheme="majorHAnsi" w:hAnsiTheme="majorHAnsi" w:cstheme="majorHAnsi"/>
          <w:iCs/>
          <w:sz w:val="24"/>
          <w:szCs w:val="24"/>
        </w:rPr>
        <w:t>d</w:t>
      </w:r>
      <w:r w:rsidR="009A0821" w:rsidRPr="00832EC3">
        <w:rPr>
          <w:rFonts w:asciiTheme="majorHAnsi" w:hAnsiTheme="majorHAnsi" w:cstheme="majorHAnsi"/>
          <w:iCs/>
          <w:sz w:val="24"/>
          <w:szCs w:val="24"/>
        </w:rPr>
        <w:t xml:space="preserve">ichiara </w:t>
      </w:r>
      <w:r w:rsidR="00832EC3" w:rsidRPr="00832EC3">
        <w:rPr>
          <w:rFonts w:asciiTheme="majorHAnsi" w:hAnsiTheme="majorHAnsi" w:cstheme="majorHAnsi"/>
          <w:iCs/>
          <w:sz w:val="24"/>
          <w:szCs w:val="24"/>
        </w:rPr>
        <w:t xml:space="preserve">Enrico Fiorio, </w:t>
      </w:r>
      <w:r w:rsidR="00247274">
        <w:rPr>
          <w:rFonts w:asciiTheme="majorHAnsi" w:hAnsiTheme="majorHAnsi" w:cstheme="majorHAnsi"/>
          <w:iCs/>
          <w:sz w:val="24"/>
          <w:szCs w:val="24"/>
        </w:rPr>
        <w:t xml:space="preserve">Presidente del </w:t>
      </w:r>
      <w:proofErr w:type="spellStart"/>
      <w:r w:rsidR="00247274">
        <w:rPr>
          <w:rFonts w:asciiTheme="majorHAnsi" w:hAnsiTheme="majorHAnsi" w:cstheme="majorHAnsi"/>
          <w:iCs/>
          <w:sz w:val="24"/>
          <w:szCs w:val="24"/>
        </w:rPr>
        <w:t>CdA</w:t>
      </w:r>
      <w:proofErr w:type="spellEnd"/>
      <w:r w:rsidR="00832EC3" w:rsidRPr="00832EC3">
        <w:rPr>
          <w:rFonts w:asciiTheme="majorHAnsi" w:hAnsiTheme="majorHAnsi" w:cstheme="majorHAnsi"/>
          <w:iCs/>
          <w:sz w:val="24"/>
          <w:szCs w:val="24"/>
        </w:rPr>
        <w:t xml:space="preserve"> di Fiorio S.p.A.</w:t>
      </w:r>
    </w:p>
    <w:p w14:paraId="732D532E" w14:textId="7A785BB3" w:rsidR="00463754" w:rsidRPr="009F4419" w:rsidRDefault="00314FBB" w:rsidP="009F4419">
      <w:pPr>
        <w:spacing w:after="240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“Questa celebrazione è una testimonianza del successo del</w:t>
      </w:r>
      <w:r w:rsidRPr="00314FBB">
        <w:rPr>
          <w:rFonts w:asciiTheme="majorHAnsi" w:hAnsiTheme="majorHAnsi" w:cstheme="majorHAnsi"/>
          <w:iCs/>
          <w:sz w:val="24"/>
          <w:szCs w:val="24"/>
        </w:rPr>
        <w:t xml:space="preserve"> modello di crescita </w:t>
      </w:r>
      <w:r w:rsidR="00F4274C">
        <w:rPr>
          <w:rFonts w:asciiTheme="majorHAnsi" w:hAnsiTheme="majorHAnsi" w:cstheme="majorHAnsi"/>
          <w:iCs/>
          <w:sz w:val="24"/>
          <w:szCs w:val="24"/>
        </w:rPr>
        <w:t xml:space="preserve">di </w:t>
      </w:r>
      <w:r w:rsidRPr="00314FBB">
        <w:rPr>
          <w:rFonts w:asciiTheme="majorHAnsi" w:hAnsiTheme="majorHAnsi" w:cstheme="majorHAnsi"/>
          <w:iCs/>
          <w:sz w:val="24"/>
          <w:szCs w:val="24"/>
        </w:rPr>
        <w:t>Atlas Copco</w:t>
      </w:r>
      <w:r>
        <w:rPr>
          <w:rFonts w:asciiTheme="majorHAnsi" w:hAnsiTheme="majorHAnsi" w:cstheme="majorHAnsi"/>
          <w:iCs/>
          <w:sz w:val="24"/>
          <w:szCs w:val="24"/>
        </w:rPr>
        <w:t xml:space="preserve"> che </w:t>
      </w:r>
      <w:r w:rsidRPr="00314FBB">
        <w:rPr>
          <w:rFonts w:asciiTheme="majorHAnsi" w:hAnsiTheme="majorHAnsi" w:cstheme="majorHAnsi"/>
          <w:iCs/>
          <w:sz w:val="24"/>
          <w:szCs w:val="24"/>
        </w:rPr>
        <w:t>fa leva su aziende locali fortemente radicate sul territorio con due obiettivi: arricchire il portafoglio prodotti per il mercato nazionale ed internazionale</w:t>
      </w:r>
      <w:r w:rsidR="005F708E">
        <w:rPr>
          <w:rFonts w:asciiTheme="majorHAnsi" w:hAnsiTheme="majorHAnsi" w:cstheme="majorHAnsi"/>
          <w:iCs/>
          <w:sz w:val="24"/>
          <w:szCs w:val="24"/>
        </w:rPr>
        <w:t xml:space="preserve"> e </w:t>
      </w:r>
      <w:r w:rsidRPr="00314FBB">
        <w:rPr>
          <w:rFonts w:asciiTheme="majorHAnsi" w:hAnsiTheme="majorHAnsi" w:cstheme="majorHAnsi"/>
          <w:iCs/>
          <w:sz w:val="24"/>
          <w:szCs w:val="24"/>
        </w:rPr>
        <w:t>aumentare la presenza commerciale del Gruppo sul mercato</w:t>
      </w:r>
      <w:r>
        <w:rPr>
          <w:rFonts w:asciiTheme="majorHAnsi" w:hAnsiTheme="majorHAnsi" w:cstheme="majorHAnsi"/>
          <w:iCs/>
          <w:sz w:val="24"/>
          <w:szCs w:val="24"/>
        </w:rPr>
        <w:t xml:space="preserve"> locale</w:t>
      </w:r>
      <w:r w:rsidR="005F708E">
        <w:rPr>
          <w:rFonts w:asciiTheme="majorHAnsi" w:hAnsiTheme="majorHAnsi" w:cstheme="majorHAnsi"/>
          <w:iCs/>
          <w:sz w:val="24"/>
          <w:szCs w:val="24"/>
        </w:rPr>
        <w:t xml:space="preserve">”, afferma </w:t>
      </w:r>
      <w:r w:rsidR="005F708E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Juan Manuel Tejera Martinez, General Manager </w:t>
      </w:r>
      <w:r w:rsidR="007614BB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di </w:t>
      </w:r>
      <w:r w:rsidR="005F708E" w:rsidRPr="00BC49EC">
        <w:rPr>
          <w:rFonts w:asciiTheme="minorHAnsi" w:eastAsia="Times New Roman" w:hAnsiTheme="minorHAnsi" w:cstheme="minorHAnsi"/>
          <w:sz w:val="24"/>
          <w:szCs w:val="24"/>
          <w:lang w:eastAsia="sv-SE"/>
        </w:rPr>
        <w:t>Atlas Copco Italia</w:t>
      </w:r>
      <w:r w:rsidR="007614BB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– Divisione Compressori</w:t>
      </w:r>
      <w:r w:rsidR="005F708E">
        <w:rPr>
          <w:rFonts w:asciiTheme="majorHAnsi" w:hAnsiTheme="majorHAnsi" w:cstheme="majorHAnsi"/>
          <w:iCs/>
          <w:sz w:val="24"/>
          <w:szCs w:val="24"/>
        </w:rPr>
        <w:t>,</w:t>
      </w:r>
      <w:r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5F708E">
        <w:rPr>
          <w:rFonts w:asciiTheme="majorHAnsi" w:hAnsiTheme="majorHAnsi" w:cstheme="majorHAnsi"/>
          <w:iCs/>
          <w:sz w:val="24"/>
          <w:szCs w:val="24"/>
        </w:rPr>
        <w:t>“</w:t>
      </w:r>
      <w:r>
        <w:rPr>
          <w:rFonts w:asciiTheme="majorHAnsi" w:hAnsiTheme="majorHAnsi" w:cstheme="majorHAnsi"/>
          <w:iCs/>
          <w:sz w:val="24"/>
          <w:szCs w:val="24"/>
        </w:rPr>
        <w:t xml:space="preserve">Sono certo che lo spirito collaborativo che ha caratterizzato questi anni di </w:t>
      </w:r>
      <w:r w:rsidR="00853DD6">
        <w:rPr>
          <w:rFonts w:asciiTheme="majorHAnsi" w:hAnsiTheme="majorHAnsi" w:cstheme="majorHAnsi"/>
          <w:iCs/>
          <w:sz w:val="24"/>
          <w:szCs w:val="24"/>
        </w:rPr>
        <w:t>partnership</w:t>
      </w:r>
      <w:r>
        <w:rPr>
          <w:rFonts w:asciiTheme="majorHAnsi" w:hAnsiTheme="majorHAnsi" w:cstheme="majorHAnsi"/>
          <w:iCs/>
          <w:sz w:val="24"/>
          <w:szCs w:val="24"/>
        </w:rPr>
        <w:t xml:space="preserve"> ci permetterà di proseguire con </w:t>
      </w:r>
      <w:r w:rsidRPr="00832EC3">
        <w:rPr>
          <w:rFonts w:asciiTheme="majorHAnsi" w:hAnsiTheme="majorHAnsi" w:cstheme="majorHAnsi"/>
          <w:iCs/>
          <w:sz w:val="24"/>
          <w:szCs w:val="24"/>
        </w:rPr>
        <w:t>successo</w:t>
      </w:r>
      <w:r w:rsidR="00832EC3" w:rsidRPr="00832EC3">
        <w:rPr>
          <w:rFonts w:asciiTheme="majorHAnsi" w:hAnsiTheme="majorHAnsi" w:cstheme="majorHAnsi"/>
          <w:iCs/>
          <w:sz w:val="24"/>
          <w:szCs w:val="24"/>
        </w:rPr>
        <w:t xml:space="preserve"> il percorso intrapreso</w:t>
      </w:r>
      <w:r w:rsidRPr="00832EC3">
        <w:rPr>
          <w:rFonts w:asciiTheme="majorHAnsi" w:hAnsiTheme="majorHAnsi" w:cstheme="majorHAnsi"/>
          <w:iCs/>
          <w:sz w:val="24"/>
          <w:szCs w:val="24"/>
        </w:rPr>
        <w:t xml:space="preserve"> negli anni </w:t>
      </w:r>
      <w:r>
        <w:rPr>
          <w:rFonts w:asciiTheme="majorHAnsi" w:hAnsiTheme="majorHAnsi" w:cstheme="majorHAnsi"/>
          <w:iCs/>
          <w:sz w:val="24"/>
          <w:szCs w:val="24"/>
        </w:rPr>
        <w:t>a venire</w:t>
      </w:r>
      <w:r w:rsidR="005F708E">
        <w:rPr>
          <w:rFonts w:asciiTheme="majorHAnsi" w:hAnsiTheme="majorHAnsi" w:cstheme="majorHAnsi"/>
          <w:iCs/>
          <w:sz w:val="24"/>
          <w:szCs w:val="24"/>
        </w:rPr>
        <w:t>”</w:t>
      </w:r>
      <w:r w:rsidR="00832EC3">
        <w:rPr>
          <w:rFonts w:asciiTheme="majorHAnsi" w:hAnsiTheme="majorHAnsi" w:cstheme="majorHAnsi"/>
          <w:iCs/>
          <w:sz w:val="24"/>
          <w:szCs w:val="24"/>
        </w:rPr>
        <w:t>.</w:t>
      </w:r>
    </w:p>
    <w:p w14:paraId="614019DE" w14:textId="77777777" w:rsidR="00463754" w:rsidRPr="009F4419" w:rsidRDefault="00463754" w:rsidP="009F4419">
      <w:pPr>
        <w:spacing w:after="240"/>
        <w:rPr>
          <w:rFonts w:asciiTheme="majorHAnsi" w:hAnsiTheme="majorHAnsi" w:cstheme="majorHAnsi"/>
          <w:iCs/>
          <w:sz w:val="24"/>
          <w:szCs w:val="24"/>
        </w:rPr>
      </w:pPr>
    </w:p>
    <w:p w14:paraId="20959651" w14:textId="6F1A550E" w:rsidR="006E6C1C" w:rsidRPr="009F4419" w:rsidRDefault="006E6C1C" w:rsidP="009F4419">
      <w:pPr>
        <w:spacing w:after="240"/>
        <w:rPr>
          <w:rFonts w:asciiTheme="majorHAnsi" w:hAnsiTheme="majorHAnsi" w:cstheme="majorHAnsi"/>
          <w:iCs/>
          <w:sz w:val="24"/>
          <w:szCs w:val="24"/>
        </w:rPr>
      </w:pPr>
    </w:p>
    <w:p w14:paraId="4CDB0A58" w14:textId="77777777" w:rsidR="006E6C1C" w:rsidRPr="009F4419" w:rsidRDefault="006E6C1C" w:rsidP="009F4419">
      <w:pPr>
        <w:spacing w:after="240"/>
        <w:rPr>
          <w:rFonts w:asciiTheme="majorHAnsi" w:hAnsiTheme="majorHAnsi" w:cstheme="majorHAnsi"/>
          <w:iCs/>
          <w:sz w:val="24"/>
          <w:szCs w:val="24"/>
        </w:rPr>
      </w:pPr>
    </w:p>
    <w:bookmarkEnd w:id="0"/>
    <w:p w14:paraId="2A27C2A4" w14:textId="77777777" w:rsidR="00A87D42" w:rsidRPr="00766218" w:rsidRDefault="00A87D42" w:rsidP="00A07F84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highlight w:val="yellow"/>
        </w:rPr>
      </w:pPr>
    </w:p>
    <w:p w14:paraId="6B45DF4A" w14:textId="64A0D8C7" w:rsidR="00F0037D" w:rsidRPr="00FE6808" w:rsidRDefault="00F0037D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</w:pPr>
      <w:r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Gruppo Atlas Copc</w:t>
      </w:r>
      <w:r w:rsidR="00EE1882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o</w:t>
      </w:r>
      <w:r w:rsidR="004F78B9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–</w:t>
      </w:r>
      <w:r w:rsidR="004F78B9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 xml:space="preserve"> </w:t>
      </w:r>
      <w:r w:rsidR="00943C10" w:rsidRPr="00FE6808">
        <w:rPr>
          <w:rFonts w:ascii="Arial" w:eastAsiaTheme="minorHAnsi" w:hAnsi="Arial" w:cstheme="minorBidi"/>
          <w:b/>
          <w:bCs/>
          <w:noProof w:val="0"/>
          <w:sz w:val="20"/>
          <w:szCs w:val="20"/>
          <w:lang w:eastAsia="en-US"/>
        </w:rPr>
        <w:t>Idee per l’industria di domani</w:t>
      </w:r>
    </w:p>
    <w:p w14:paraId="60939A7D" w14:textId="57D57B6B" w:rsidR="00F30F8F" w:rsidRPr="00FE6808" w:rsidRDefault="00F0037D" w:rsidP="00F30F8F">
      <w:r w:rsidRPr="00FE6808"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oro necessità, sviluppiamo valore e innoviamo, focalizzandoci sul futuro. Atlas Copco ha sede a Stoccolma, Svezia, con clienti in più di 180 paesi e</w:t>
      </w:r>
      <w:r w:rsidR="00D111B2" w:rsidRPr="00FE6808">
        <w:rPr>
          <w:rFonts w:ascii="Arial" w:hAnsi="Arial"/>
          <w:sz w:val="18"/>
          <w:szCs w:val="18"/>
        </w:rPr>
        <w:t xml:space="preserve"> circa</w:t>
      </w:r>
      <w:r w:rsidRPr="00FE6808">
        <w:rPr>
          <w:rFonts w:ascii="Arial" w:hAnsi="Arial"/>
          <w:sz w:val="18"/>
          <w:szCs w:val="18"/>
        </w:rPr>
        <w:t xml:space="preserve"> </w:t>
      </w:r>
      <w:r w:rsidR="00F30F8F" w:rsidRPr="00FE6808">
        <w:rPr>
          <w:rFonts w:ascii="Arial" w:hAnsi="Arial"/>
          <w:sz w:val="18"/>
          <w:szCs w:val="18"/>
        </w:rPr>
        <w:t>4</w:t>
      </w:r>
      <w:r w:rsidR="003075F6" w:rsidRPr="00FE6808">
        <w:rPr>
          <w:rFonts w:ascii="Arial" w:hAnsi="Arial"/>
          <w:sz w:val="18"/>
          <w:szCs w:val="18"/>
        </w:rPr>
        <w:t>9</w:t>
      </w:r>
      <w:r w:rsidR="00D111B2" w:rsidRPr="00FE6808">
        <w:rPr>
          <w:rFonts w:ascii="Arial" w:hAnsi="Arial"/>
          <w:sz w:val="18"/>
          <w:szCs w:val="18"/>
        </w:rPr>
        <w:t>.</w:t>
      </w:r>
      <w:r w:rsidRPr="00FE6808">
        <w:rPr>
          <w:rFonts w:ascii="Arial" w:hAnsi="Arial"/>
          <w:sz w:val="18"/>
          <w:szCs w:val="18"/>
        </w:rPr>
        <w:t>000</w:t>
      </w:r>
      <w:r w:rsidR="009D4889" w:rsidRPr="00FE6808">
        <w:rPr>
          <w:rFonts w:ascii="Arial" w:hAnsi="Arial"/>
          <w:sz w:val="18"/>
          <w:szCs w:val="18"/>
        </w:rPr>
        <w:t xml:space="preserve"> dipendenti</w:t>
      </w:r>
      <w:r w:rsidRPr="00FE6808">
        <w:rPr>
          <w:rFonts w:ascii="Arial" w:hAnsi="Arial"/>
          <w:sz w:val="18"/>
          <w:szCs w:val="18"/>
        </w:rPr>
        <w:t>. Fatturato nel 20</w:t>
      </w:r>
      <w:r w:rsidR="00F30F8F" w:rsidRPr="00FE6808">
        <w:rPr>
          <w:rFonts w:ascii="Arial" w:hAnsi="Arial"/>
          <w:sz w:val="18"/>
          <w:szCs w:val="18"/>
        </w:rPr>
        <w:t>2</w:t>
      </w:r>
      <w:r w:rsidR="002265D5" w:rsidRPr="00FE6808">
        <w:rPr>
          <w:rFonts w:ascii="Arial" w:hAnsi="Arial"/>
          <w:sz w:val="18"/>
          <w:szCs w:val="18"/>
        </w:rPr>
        <w:t>2</w:t>
      </w:r>
      <w:r w:rsidR="003C0CDB" w:rsidRPr="00FE6808">
        <w:rPr>
          <w:rFonts w:ascii="Arial" w:hAnsi="Arial"/>
          <w:sz w:val="18"/>
          <w:szCs w:val="18"/>
        </w:rPr>
        <w:t>:</w:t>
      </w:r>
      <w:r w:rsidR="00F30F8F" w:rsidRPr="00FE6808">
        <w:t xml:space="preserve"> </w:t>
      </w:r>
      <w:r w:rsidR="00A235C5" w:rsidRPr="00FE6808">
        <w:t>BSEK 1</w:t>
      </w:r>
      <w:r w:rsidR="00705BF3" w:rsidRPr="00FE6808">
        <w:t>41</w:t>
      </w:r>
      <w:r w:rsidR="00A235C5" w:rsidRPr="00FE6808">
        <w:t>.</w:t>
      </w:r>
    </w:p>
    <w:p w14:paraId="08C79CEB" w14:textId="77777777" w:rsidR="00F30F8F" w:rsidRPr="00FE6808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Pr="00FE6808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 w:rsidRPr="00FE6808">
        <w:rPr>
          <w:rFonts w:ascii="Arial" w:hAnsi="Arial"/>
          <w:b/>
          <w:sz w:val="18"/>
          <w:lang w:eastAsia="en-US"/>
        </w:rPr>
        <w:t>Divisione Compressori</w:t>
      </w:r>
    </w:p>
    <w:p w14:paraId="7500EDDA" w14:textId="6BF4B71F" w:rsidR="00E53AD5" w:rsidRPr="00FE6808" w:rsidRDefault="00F0037D" w:rsidP="00CE175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 w:rsidRPr="00FE6808">
        <w:rPr>
          <w:rFonts w:ascii="Arial" w:hAnsi="Arial"/>
          <w:sz w:val="18"/>
        </w:rPr>
        <w:t>Le grandi idee accelerano l’innovazione. In Atlas Copco</w:t>
      </w:r>
      <w:r w:rsidRPr="00FE6808"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 w:rsidRPr="00FE6808"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 w:rsidRPr="00FE6808">
        <w:rPr>
          <w:rFonts w:ascii="Arial" w:hAnsi="Arial"/>
          <w:sz w:val="18"/>
          <w:szCs w:val="22"/>
          <w:lang w:eastAsia="en-US"/>
        </w:rPr>
        <w:t xml:space="preserve"> </w:t>
      </w:r>
    </w:p>
    <w:p w14:paraId="26221EAB" w14:textId="05FF4A16" w:rsidR="00ED5C43" w:rsidRPr="00FE6808" w:rsidRDefault="00ED5C43" w:rsidP="00CE1755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</w:p>
    <w:p w14:paraId="2EA04685" w14:textId="28978731" w:rsidR="00F0037D" w:rsidRDefault="00E53AD5" w:rsidP="00CE1755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037D" w:rsidSect="00CA2FC5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041" w:right="851" w:bottom="1701" w:left="2552" w:header="680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5C44" w14:textId="77777777" w:rsidR="00453647" w:rsidRDefault="00453647">
      <w:r>
        <w:separator/>
      </w:r>
    </w:p>
  </w:endnote>
  <w:endnote w:type="continuationSeparator" w:id="0">
    <w:p w14:paraId="06567092" w14:textId="77777777" w:rsidR="00453647" w:rsidRDefault="0045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1069D1" w:rsidRPr="00FE1A35" w14:paraId="5637FFB6" w14:textId="77777777" w:rsidTr="009764BB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42FF4648" w14:textId="77777777" w:rsidR="001069D1" w:rsidRPr="008F0402" w:rsidRDefault="001069D1" w:rsidP="001069D1">
          <w:pPr>
            <w:pStyle w:val="3-FooterOperatingName"/>
            <w:rPr>
              <w:color w:val="auto"/>
            </w:rPr>
          </w:pPr>
          <w:bookmarkStart w:id="1" w:name="FtagFr"/>
          <w:r w:rsidRPr="008F0402">
            <w:rPr>
              <w:color w:val="auto"/>
            </w:rPr>
            <w:t xml:space="preserve">Atlas Copco </w:t>
          </w:r>
          <w:bookmarkEnd w:id="1"/>
          <w:r w:rsidRPr="008F0402">
            <w:rPr>
              <w:color w:val="auto"/>
            </w:rPr>
            <w:t>Italia S.r.l. – Divisione Compressori</w:t>
          </w:r>
        </w:p>
      </w:tc>
    </w:tr>
    <w:tr w:rsidR="001069D1" w:rsidRPr="00247274" w14:paraId="55561CFB" w14:textId="77777777" w:rsidTr="009764BB">
      <w:trPr>
        <w:trHeight w:val="238"/>
      </w:trPr>
      <w:tc>
        <w:tcPr>
          <w:tcW w:w="2694" w:type="dxa"/>
          <w:vAlign w:val="bottom"/>
        </w:tcPr>
        <w:p w14:paraId="3D59D4DD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3A4803C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77C55C1A" w14:textId="77777777" w:rsidR="001069D1" w:rsidRPr="006072FD" w:rsidRDefault="001069D1" w:rsidP="001069D1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696B52D8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1069D1" w:rsidRPr="004A5F41" w14:paraId="569526D5" w14:textId="77777777" w:rsidTr="009764BB">
      <w:trPr>
        <w:trHeight w:val="238"/>
      </w:trPr>
      <w:tc>
        <w:tcPr>
          <w:tcW w:w="2694" w:type="dxa"/>
          <w:vAlign w:val="bottom"/>
        </w:tcPr>
        <w:p w14:paraId="63A2B454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amm. Via G. Galilei n. 40 </w:t>
          </w:r>
        </w:p>
      </w:tc>
      <w:tc>
        <w:tcPr>
          <w:tcW w:w="2409" w:type="dxa"/>
          <w:vAlign w:val="bottom"/>
        </w:tcPr>
        <w:p w14:paraId="73ECF0F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63E58753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785798E" w14:textId="77777777" w:rsidR="001069D1" w:rsidRPr="0016684F" w:rsidRDefault="001069D1" w:rsidP="001069D1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1069D1" w:rsidRPr="004A5F41" w14:paraId="69ACAF29" w14:textId="77777777" w:rsidTr="009764BB">
      <w:trPr>
        <w:trHeight w:val="238"/>
      </w:trPr>
      <w:tc>
        <w:tcPr>
          <w:tcW w:w="2694" w:type="dxa"/>
          <w:vAlign w:val="bottom"/>
        </w:tcPr>
        <w:p w14:paraId="32FFA919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1506F741" w14:textId="65F6B3BA" w:rsidR="001069D1" w:rsidRPr="00A67CCD" w:rsidRDefault="001069D1" w:rsidP="001069D1">
          <w:pPr>
            <w:spacing w:line="200" w:lineRule="exact"/>
            <w:rPr>
              <w:sz w:val="16"/>
              <w:szCs w:val="16"/>
              <w:lang w:val="en-US"/>
            </w:rPr>
          </w:pPr>
          <w:r w:rsidRPr="006A7269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 xml:space="preserve">Web: </w:t>
          </w:r>
          <w:r w:rsidR="00A67CCD" w:rsidRPr="00A67CCD">
            <w:rPr>
              <w:rStyle w:val="Collegamentoipertestuale"/>
              <w:sz w:val="16"/>
              <w:szCs w:val="16"/>
              <w:lang w:val="en-US"/>
            </w:rPr>
            <w:t>www.atlascopco.com</w:t>
          </w:r>
        </w:p>
      </w:tc>
      <w:tc>
        <w:tcPr>
          <w:tcW w:w="2835" w:type="dxa"/>
          <w:vAlign w:val="bottom"/>
        </w:tcPr>
        <w:p w14:paraId="474843EB" w14:textId="77777777" w:rsidR="001069D1" w:rsidRPr="0016684F" w:rsidRDefault="001069D1" w:rsidP="001069D1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3A6256E7" w14:textId="77777777" w:rsidR="001069D1" w:rsidRPr="0042036E" w:rsidRDefault="001069D1" w:rsidP="001069D1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527A70BF" w14:textId="77777777" w:rsidR="004E086E" w:rsidRDefault="004E0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516D" w14:textId="77777777" w:rsidR="00453647" w:rsidRDefault="00453647">
      <w:r>
        <w:separator/>
      </w:r>
    </w:p>
  </w:footnote>
  <w:footnote w:type="continuationSeparator" w:id="0">
    <w:p w14:paraId="6C385822" w14:textId="77777777" w:rsidR="00453647" w:rsidRDefault="0045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D3A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5C11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tbl>
    <w:tblPr>
      <w:tblW w:w="11127" w:type="dxa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9214"/>
    </w:tblGrid>
    <w:tr w:rsidR="00E64486" w:rsidRPr="00CA2FC5" w14:paraId="2B9CB8FC" w14:textId="77777777" w:rsidTr="009764BB">
      <w:tc>
        <w:tcPr>
          <w:tcW w:w="1913" w:type="dxa"/>
          <w:vAlign w:val="center"/>
        </w:tcPr>
        <w:p w14:paraId="38BBDB62" w14:textId="77777777" w:rsidR="00E64486" w:rsidRDefault="00E64486" w:rsidP="00E64486">
          <w:r>
            <w:rPr>
              <w:noProof/>
              <w:lang w:eastAsia="en-US"/>
            </w:rPr>
            <w:drawing>
              <wp:inline distT="0" distB="0" distL="0" distR="0" wp14:anchorId="367156D1" wp14:editId="351C5D67">
                <wp:extent cx="933450" cy="44518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45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14:paraId="19DC184B" w14:textId="0DF70F7C" w:rsidR="00E64486" w:rsidRPr="005433F2" w:rsidRDefault="00CA2FC5" w:rsidP="00CA2FC5">
          <w:pPr>
            <w:tabs>
              <w:tab w:val="right" w:pos="5260"/>
            </w:tabs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Comunicato Stampa di </w:t>
          </w:r>
          <w:r w:rsidR="00E64486" w:rsidRPr="005433F2">
            <w:rPr>
              <w:rFonts w:asciiTheme="minorHAnsi" w:hAnsiTheme="minorHAnsi" w:cstheme="minorHAnsi"/>
              <w:b/>
              <w:sz w:val="32"/>
              <w:szCs w:val="32"/>
            </w:rPr>
            <w:t xml:space="preserve">Atlas Copco </w:t>
          </w:r>
          <w:r w:rsidRPr="005433F2">
            <w:rPr>
              <w:rFonts w:asciiTheme="minorHAnsi" w:hAnsiTheme="minorHAnsi" w:cstheme="minorHAnsi"/>
              <w:b/>
              <w:sz w:val="32"/>
              <w:szCs w:val="32"/>
            </w:rPr>
            <w:t>Italia – Divisione Compressori</w:t>
          </w:r>
        </w:p>
      </w:tc>
    </w:tr>
  </w:tbl>
  <w:p w14:paraId="4880B7E9" w14:textId="77777777" w:rsidR="006B7EA4" w:rsidRPr="00CA2FC5" w:rsidRDefault="006B7EA4" w:rsidP="00E64486">
    <w:pPr>
      <w:ind w:left="-2041"/>
      <w:rPr>
        <w:rFonts w:asciiTheme="minorHAnsi" w:hAnsiTheme="minorHAnsi" w:cstheme="min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A6E"/>
    <w:multiLevelType w:val="multilevel"/>
    <w:tmpl w:val="F12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87F69"/>
    <w:multiLevelType w:val="hybridMultilevel"/>
    <w:tmpl w:val="488A51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87133D"/>
    <w:multiLevelType w:val="multilevel"/>
    <w:tmpl w:val="58D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42F7B"/>
    <w:multiLevelType w:val="multilevel"/>
    <w:tmpl w:val="795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942DD"/>
    <w:multiLevelType w:val="hybridMultilevel"/>
    <w:tmpl w:val="B8FA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26B"/>
    <w:multiLevelType w:val="multilevel"/>
    <w:tmpl w:val="966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105FE"/>
    <w:multiLevelType w:val="multilevel"/>
    <w:tmpl w:val="155E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56A7A"/>
    <w:multiLevelType w:val="multilevel"/>
    <w:tmpl w:val="2C7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2230F"/>
    <w:multiLevelType w:val="multilevel"/>
    <w:tmpl w:val="47D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33212"/>
    <w:multiLevelType w:val="hybridMultilevel"/>
    <w:tmpl w:val="269C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65CB56E0"/>
    <w:multiLevelType w:val="multilevel"/>
    <w:tmpl w:val="272E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830AF9"/>
    <w:multiLevelType w:val="hybridMultilevel"/>
    <w:tmpl w:val="0110FD6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2347907"/>
    <w:multiLevelType w:val="multilevel"/>
    <w:tmpl w:val="98C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E5338"/>
    <w:multiLevelType w:val="multilevel"/>
    <w:tmpl w:val="9E38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503D3"/>
    <w:multiLevelType w:val="hybridMultilevel"/>
    <w:tmpl w:val="4B347A56"/>
    <w:lvl w:ilvl="0" w:tplc="62443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854FA"/>
    <w:multiLevelType w:val="hybridMultilevel"/>
    <w:tmpl w:val="9766B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529730305">
    <w:abstractNumId w:val="15"/>
  </w:num>
  <w:num w:numId="2" w16cid:durableId="1939479150">
    <w:abstractNumId w:val="32"/>
  </w:num>
  <w:num w:numId="3" w16cid:durableId="511649669">
    <w:abstractNumId w:val="14"/>
  </w:num>
  <w:num w:numId="4" w16cid:durableId="466314702">
    <w:abstractNumId w:val="24"/>
  </w:num>
  <w:num w:numId="5" w16cid:durableId="1644114384">
    <w:abstractNumId w:val="9"/>
  </w:num>
  <w:num w:numId="6" w16cid:durableId="1442650317">
    <w:abstractNumId w:val="7"/>
  </w:num>
  <w:num w:numId="7" w16cid:durableId="1785418983">
    <w:abstractNumId w:val="6"/>
  </w:num>
  <w:num w:numId="8" w16cid:durableId="394553845">
    <w:abstractNumId w:val="5"/>
  </w:num>
  <w:num w:numId="9" w16cid:durableId="278949009">
    <w:abstractNumId w:val="4"/>
  </w:num>
  <w:num w:numId="10" w16cid:durableId="1436905270">
    <w:abstractNumId w:val="8"/>
  </w:num>
  <w:num w:numId="11" w16cid:durableId="1730573010">
    <w:abstractNumId w:val="3"/>
  </w:num>
  <w:num w:numId="12" w16cid:durableId="1971207342">
    <w:abstractNumId w:val="2"/>
  </w:num>
  <w:num w:numId="13" w16cid:durableId="1140223302">
    <w:abstractNumId w:val="1"/>
  </w:num>
  <w:num w:numId="14" w16cid:durableId="93595459">
    <w:abstractNumId w:val="0"/>
  </w:num>
  <w:num w:numId="15" w16cid:durableId="1854418369">
    <w:abstractNumId w:val="26"/>
  </w:num>
  <w:num w:numId="16" w16cid:durableId="2074041397">
    <w:abstractNumId w:val="16"/>
  </w:num>
  <w:num w:numId="17" w16cid:durableId="2033068812">
    <w:abstractNumId w:val="18"/>
  </w:num>
  <w:num w:numId="18" w16cid:durableId="1117719482">
    <w:abstractNumId w:val="11"/>
  </w:num>
  <w:num w:numId="19" w16cid:durableId="1994026192">
    <w:abstractNumId w:val="13"/>
  </w:num>
  <w:num w:numId="20" w16cid:durableId="1898470219">
    <w:abstractNumId w:val="10"/>
  </w:num>
  <w:num w:numId="21" w16cid:durableId="1168641634">
    <w:abstractNumId w:val="22"/>
  </w:num>
  <w:num w:numId="22" w16cid:durableId="1524511642">
    <w:abstractNumId w:val="12"/>
  </w:num>
  <w:num w:numId="23" w16cid:durableId="813720409">
    <w:abstractNumId w:val="25"/>
  </w:num>
  <w:num w:numId="24" w16cid:durableId="1363744249">
    <w:abstractNumId w:val="29"/>
  </w:num>
  <w:num w:numId="25" w16cid:durableId="1906338314">
    <w:abstractNumId w:val="19"/>
  </w:num>
  <w:num w:numId="26" w16cid:durableId="629628077">
    <w:abstractNumId w:val="21"/>
  </w:num>
  <w:num w:numId="27" w16cid:durableId="982857767">
    <w:abstractNumId w:val="31"/>
  </w:num>
  <w:num w:numId="28" w16cid:durableId="1351225604">
    <w:abstractNumId w:val="17"/>
  </w:num>
  <w:num w:numId="29" w16cid:durableId="2110002321">
    <w:abstractNumId w:val="23"/>
  </w:num>
  <w:num w:numId="30" w16cid:durableId="1171871626">
    <w:abstractNumId w:val="27"/>
  </w:num>
  <w:num w:numId="31" w16cid:durableId="771707355">
    <w:abstractNumId w:val="20"/>
  </w:num>
  <w:num w:numId="32" w16cid:durableId="2028361399">
    <w:abstractNumId w:val="28"/>
  </w:num>
  <w:num w:numId="33" w16cid:durableId="8605117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11A1"/>
    <w:rsid w:val="000021A2"/>
    <w:rsid w:val="00003788"/>
    <w:rsid w:val="00006D5E"/>
    <w:rsid w:val="00007351"/>
    <w:rsid w:val="0000771A"/>
    <w:rsid w:val="000111EA"/>
    <w:rsid w:val="00011575"/>
    <w:rsid w:val="00012145"/>
    <w:rsid w:val="00012F40"/>
    <w:rsid w:val="00013A30"/>
    <w:rsid w:val="0001510D"/>
    <w:rsid w:val="0001656A"/>
    <w:rsid w:val="00017F36"/>
    <w:rsid w:val="000245DC"/>
    <w:rsid w:val="00027B00"/>
    <w:rsid w:val="00033097"/>
    <w:rsid w:val="000333FC"/>
    <w:rsid w:val="00033BC8"/>
    <w:rsid w:val="0003471D"/>
    <w:rsid w:val="00035AA9"/>
    <w:rsid w:val="000365AA"/>
    <w:rsid w:val="000369EA"/>
    <w:rsid w:val="0004029B"/>
    <w:rsid w:val="00041218"/>
    <w:rsid w:val="000422EC"/>
    <w:rsid w:val="00047EFA"/>
    <w:rsid w:val="00050BC9"/>
    <w:rsid w:val="000517BC"/>
    <w:rsid w:val="000517CA"/>
    <w:rsid w:val="00054870"/>
    <w:rsid w:val="00054A61"/>
    <w:rsid w:val="00060A44"/>
    <w:rsid w:val="00061078"/>
    <w:rsid w:val="000611EA"/>
    <w:rsid w:val="00061E96"/>
    <w:rsid w:val="00063845"/>
    <w:rsid w:val="000648DC"/>
    <w:rsid w:val="000656A3"/>
    <w:rsid w:val="000659DA"/>
    <w:rsid w:val="00066BCE"/>
    <w:rsid w:val="00070F9D"/>
    <w:rsid w:val="000712C0"/>
    <w:rsid w:val="00071424"/>
    <w:rsid w:val="00073396"/>
    <w:rsid w:val="000734C3"/>
    <w:rsid w:val="000744B8"/>
    <w:rsid w:val="0007457B"/>
    <w:rsid w:val="000749AC"/>
    <w:rsid w:val="00075021"/>
    <w:rsid w:val="00076C08"/>
    <w:rsid w:val="000777FA"/>
    <w:rsid w:val="0008082D"/>
    <w:rsid w:val="000809E1"/>
    <w:rsid w:val="000816D6"/>
    <w:rsid w:val="00082BB8"/>
    <w:rsid w:val="00084C98"/>
    <w:rsid w:val="00085D32"/>
    <w:rsid w:val="000864A4"/>
    <w:rsid w:val="00086AFC"/>
    <w:rsid w:val="00086FEC"/>
    <w:rsid w:val="00090A36"/>
    <w:rsid w:val="00092AE2"/>
    <w:rsid w:val="0009553C"/>
    <w:rsid w:val="00096605"/>
    <w:rsid w:val="00096DED"/>
    <w:rsid w:val="00097D65"/>
    <w:rsid w:val="00097DC4"/>
    <w:rsid w:val="000A40C6"/>
    <w:rsid w:val="000A468F"/>
    <w:rsid w:val="000A6019"/>
    <w:rsid w:val="000A678D"/>
    <w:rsid w:val="000B006C"/>
    <w:rsid w:val="000B07ED"/>
    <w:rsid w:val="000B179A"/>
    <w:rsid w:val="000B2DD6"/>
    <w:rsid w:val="000B3600"/>
    <w:rsid w:val="000B5CC9"/>
    <w:rsid w:val="000B6341"/>
    <w:rsid w:val="000B7715"/>
    <w:rsid w:val="000C06B9"/>
    <w:rsid w:val="000C0975"/>
    <w:rsid w:val="000C199A"/>
    <w:rsid w:val="000C499F"/>
    <w:rsid w:val="000C4A0C"/>
    <w:rsid w:val="000C5C22"/>
    <w:rsid w:val="000C6E3F"/>
    <w:rsid w:val="000C70B2"/>
    <w:rsid w:val="000D1C30"/>
    <w:rsid w:val="000D4AD8"/>
    <w:rsid w:val="000D5CAE"/>
    <w:rsid w:val="000D6C68"/>
    <w:rsid w:val="000D6EC6"/>
    <w:rsid w:val="000E189A"/>
    <w:rsid w:val="000E1F3B"/>
    <w:rsid w:val="000E22BF"/>
    <w:rsid w:val="000E2486"/>
    <w:rsid w:val="000E3113"/>
    <w:rsid w:val="000E57A1"/>
    <w:rsid w:val="000E5F6C"/>
    <w:rsid w:val="000E6378"/>
    <w:rsid w:val="000F0716"/>
    <w:rsid w:val="000F0797"/>
    <w:rsid w:val="000F229C"/>
    <w:rsid w:val="000F62C5"/>
    <w:rsid w:val="000F7B92"/>
    <w:rsid w:val="0010170B"/>
    <w:rsid w:val="00103F3B"/>
    <w:rsid w:val="001041C4"/>
    <w:rsid w:val="00104E78"/>
    <w:rsid w:val="001069D1"/>
    <w:rsid w:val="00107301"/>
    <w:rsid w:val="00107A75"/>
    <w:rsid w:val="00107E79"/>
    <w:rsid w:val="001113B7"/>
    <w:rsid w:val="001114E4"/>
    <w:rsid w:val="00112E45"/>
    <w:rsid w:val="0011506C"/>
    <w:rsid w:val="00121DDB"/>
    <w:rsid w:val="0012238D"/>
    <w:rsid w:val="001243AB"/>
    <w:rsid w:val="00124A83"/>
    <w:rsid w:val="00124BBC"/>
    <w:rsid w:val="00124E41"/>
    <w:rsid w:val="00130416"/>
    <w:rsid w:val="00130DC8"/>
    <w:rsid w:val="0013187A"/>
    <w:rsid w:val="00131B4E"/>
    <w:rsid w:val="001326CA"/>
    <w:rsid w:val="00132B0D"/>
    <w:rsid w:val="00132B41"/>
    <w:rsid w:val="00132DE8"/>
    <w:rsid w:val="00133DC0"/>
    <w:rsid w:val="00134CE4"/>
    <w:rsid w:val="00135D7C"/>
    <w:rsid w:val="00136FFC"/>
    <w:rsid w:val="00141D4E"/>
    <w:rsid w:val="0014396F"/>
    <w:rsid w:val="001444E3"/>
    <w:rsid w:val="00145239"/>
    <w:rsid w:val="0014544E"/>
    <w:rsid w:val="001470B9"/>
    <w:rsid w:val="001513E1"/>
    <w:rsid w:val="00152B6D"/>
    <w:rsid w:val="001534F2"/>
    <w:rsid w:val="00155D9D"/>
    <w:rsid w:val="00156933"/>
    <w:rsid w:val="00157463"/>
    <w:rsid w:val="001613C3"/>
    <w:rsid w:val="00163EA0"/>
    <w:rsid w:val="0016684F"/>
    <w:rsid w:val="001669BC"/>
    <w:rsid w:val="00167CDA"/>
    <w:rsid w:val="00167DFA"/>
    <w:rsid w:val="001711A8"/>
    <w:rsid w:val="00171882"/>
    <w:rsid w:val="00171A5C"/>
    <w:rsid w:val="00171C27"/>
    <w:rsid w:val="00172B6C"/>
    <w:rsid w:val="00175A4E"/>
    <w:rsid w:val="001762E6"/>
    <w:rsid w:val="00176965"/>
    <w:rsid w:val="00177300"/>
    <w:rsid w:val="00180630"/>
    <w:rsid w:val="00183466"/>
    <w:rsid w:val="001841B4"/>
    <w:rsid w:val="001930A0"/>
    <w:rsid w:val="00194785"/>
    <w:rsid w:val="00196737"/>
    <w:rsid w:val="001973B0"/>
    <w:rsid w:val="001A059A"/>
    <w:rsid w:val="001A1A86"/>
    <w:rsid w:val="001A24FD"/>
    <w:rsid w:val="001A6012"/>
    <w:rsid w:val="001B04DD"/>
    <w:rsid w:val="001B202F"/>
    <w:rsid w:val="001B35F4"/>
    <w:rsid w:val="001B4365"/>
    <w:rsid w:val="001B4F61"/>
    <w:rsid w:val="001B7817"/>
    <w:rsid w:val="001C19BD"/>
    <w:rsid w:val="001C2B6E"/>
    <w:rsid w:val="001C3483"/>
    <w:rsid w:val="001C5B14"/>
    <w:rsid w:val="001C7108"/>
    <w:rsid w:val="001C749E"/>
    <w:rsid w:val="001C7E30"/>
    <w:rsid w:val="001C7E9E"/>
    <w:rsid w:val="001D15E6"/>
    <w:rsid w:val="001D2D58"/>
    <w:rsid w:val="001D5F10"/>
    <w:rsid w:val="001D6DE7"/>
    <w:rsid w:val="001E178F"/>
    <w:rsid w:val="001E1ABE"/>
    <w:rsid w:val="001E2F53"/>
    <w:rsid w:val="001E3AF4"/>
    <w:rsid w:val="001E3C87"/>
    <w:rsid w:val="001E5D75"/>
    <w:rsid w:val="001E6347"/>
    <w:rsid w:val="001F053F"/>
    <w:rsid w:val="001F0D8B"/>
    <w:rsid w:val="001F2EFB"/>
    <w:rsid w:val="001F3DB9"/>
    <w:rsid w:val="001F45BB"/>
    <w:rsid w:val="001F5965"/>
    <w:rsid w:val="002004C7"/>
    <w:rsid w:val="002005DC"/>
    <w:rsid w:val="00200647"/>
    <w:rsid w:val="00200D88"/>
    <w:rsid w:val="00201292"/>
    <w:rsid w:val="002018E0"/>
    <w:rsid w:val="00202B3D"/>
    <w:rsid w:val="002032F0"/>
    <w:rsid w:val="002048A6"/>
    <w:rsid w:val="00206FF0"/>
    <w:rsid w:val="00207BB0"/>
    <w:rsid w:val="0021051C"/>
    <w:rsid w:val="00210DA6"/>
    <w:rsid w:val="002119D8"/>
    <w:rsid w:val="002127A1"/>
    <w:rsid w:val="00212843"/>
    <w:rsid w:val="002147CE"/>
    <w:rsid w:val="00215993"/>
    <w:rsid w:val="00217E36"/>
    <w:rsid w:val="0022056C"/>
    <w:rsid w:val="002209D1"/>
    <w:rsid w:val="00220CB5"/>
    <w:rsid w:val="00222315"/>
    <w:rsid w:val="00222ADA"/>
    <w:rsid w:val="00223115"/>
    <w:rsid w:val="0022552F"/>
    <w:rsid w:val="002265D5"/>
    <w:rsid w:val="00227C91"/>
    <w:rsid w:val="00230A92"/>
    <w:rsid w:val="0023290A"/>
    <w:rsid w:val="00234257"/>
    <w:rsid w:val="002343CC"/>
    <w:rsid w:val="002348E8"/>
    <w:rsid w:val="00234BED"/>
    <w:rsid w:val="00235C83"/>
    <w:rsid w:val="00236A40"/>
    <w:rsid w:val="00237B61"/>
    <w:rsid w:val="002400E7"/>
    <w:rsid w:val="00243BE3"/>
    <w:rsid w:val="00243C50"/>
    <w:rsid w:val="00244654"/>
    <w:rsid w:val="00244EED"/>
    <w:rsid w:val="0024653A"/>
    <w:rsid w:val="00246B3F"/>
    <w:rsid w:val="00247274"/>
    <w:rsid w:val="0025089F"/>
    <w:rsid w:val="00251520"/>
    <w:rsid w:val="00251DD9"/>
    <w:rsid w:val="0025338C"/>
    <w:rsid w:val="00255583"/>
    <w:rsid w:val="00256397"/>
    <w:rsid w:val="00256511"/>
    <w:rsid w:val="00256578"/>
    <w:rsid w:val="002575EB"/>
    <w:rsid w:val="00257D97"/>
    <w:rsid w:val="00257EB5"/>
    <w:rsid w:val="0026140D"/>
    <w:rsid w:val="00261579"/>
    <w:rsid w:val="0026279C"/>
    <w:rsid w:val="00265224"/>
    <w:rsid w:val="002659F6"/>
    <w:rsid w:val="00266142"/>
    <w:rsid w:val="00267E62"/>
    <w:rsid w:val="002733E4"/>
    <w:rsid w:val="00274B92"/>
    <w:rsid w:val="0027541D"/>
    <w:rsid w:val="00276AC7"/>
    <w:rsid w:val="00280202"/>
    <w:rsid w:val="002819C9"/>
    <w:rsid w:val="002836DB"/>
    <w:rsid w:val="00284190"/>
    <w:rsid w:val="00284C22"/>
    <w:rsid w:val="00284F87"/>
    <w:rsid w:val="00285D68"/>
    <w:rsid w:val="002865B2"/>
    <w:rsid w:val="00286FEA"/>
    <w:rsid w:val="00287C55"/>
    <w:rsid w:val="002900BE"/>
    <w:rsid w:val="0029137D"/>
    <w:rsid w:val="00291C17"/>
    <w:rsid w:val="00292C55"/>
    <w:rsid w:val="00294BFB"/>
    <w:rsid w:val="00297D7E"/>
    <w:rsid w:val="002A02A0"/>
    <w:rsid w:val="002A0EDE"/>
    <w:rsid w:val="002A55AD"/>
    <w:rsid w:val="002A6F1D"/>
    <w:rsid w:val="002A7607"/>
    <w:rsid w:val="002B03BB"/>
    <w:rsid w:val="002B0AA0"/>
    <w:rsid w:val="002B1971"/>
    <w:rsid w:val="002B1DAA"/>
    <w:rsid w:val="002B35CC"/>
    <w:rsid w:val="002B3C58"/>
    <w:rsid w:val="002B6205"/>
    <w:rsid w:val="002C1C48"/>
    <w:rsid w:val="002C358B"/>
    <w:rsid w:val="002C78F3"/>
    <w:rsid w:val="002D0EB5"/>
    <w:rsid w:val="002D1A64"/>
    <w:rsid w:val="002D202C"/>
    <w:rsid w:val="002D2CE2"/>
    <w:rsid w:val="002D5D99"/>
    <w:rsid w:val="002D6DE2"/>
    <w:rsid w:val="002D7419"/>
    <w:rsid w:val="002E0620"/>
    <w:rsid w:val="002E0E8E"/>
    <w:rsid w:val="002E10A9"/>
    <w:rsid w:val="002E2ADE"/>
    <w:rsid w:val="002E32FD"/>
    <w:rsid w:val="002E34FE"/>
    <w:rsid w:val="002E519E"/>
    <w:rsid w:val="002E5B80"/>
    <w:rsid w:val="002E70A8"/>
    <w:rsid w:val="002F0287"/>
    <w:rsid w:val="002F04B1"/>
    <w:rsid w:val="002F0647"/>
    <w:rsid w:val="002F5759"/>
    <w:rsid w:val="002F6004"/>
    <w:rsid w:val="003004A4"/>
    <w:rsid w:val="00302168"/>
    <w:rsid w:val="00304179"/>
    <w:rsid w:val="00305804"/>
    <w:rsid w:val="003074C7"/>
    <w:rsid w:val="003075F6"/>
    <w:rsid w:val="003108F1"/>
    <w:rsid w:val="003115B7"/>
    <w:rsid w:val="00311857"/>
    <w:rsid w:val="00312069"/>
    <w:rsid w:val="00312589"/>
    <w:rsid w:val="00312BFC"/>
    <w:rsid w:val="00313297"/>
    <w:rsid w:val="00314FBB"/>
    <w:rsid w:val="0031675E"/>
    <w:rsid w:val="00323568"/>
    <w:rsid w:val="00324687"/>
    <w:rsid w:val="00324748"/>
    <w:rsid w:val="00325D4C"/>
    <w:rsid w:val="00327189"/>
    <w:rsid w:val="003275B7"/>
    <w:rsid w:val="00327D86"/>
    <w:rsid w:val="00331216"/>
    <w:rsid w:val="0033235C"/>
    <w:rsid w:val="0033299D"/>
    <w:rsid w:val="003329BD"/>
    <w:rsid w:val="00334527"/>
    <w:rsid w:val="00334595"/>
    <w:rsid w:val="003409C8"/>
    <w:rsid w:val="00340CC6"/>
    <w:rsid w:val="00342938"/>
    <w:rsid w:val="00342C68"/>
    <w:rsid w:val="0034586D"/>
    <w:rsid w:val="003523FF"/>
    <w:rsid w:val="00352DC3"/>
    <w:rsid w:val="003533E7"/>
    <w:rsid w:val="00353A76"/>
    <w:rsid w:val="00354F41"/>
    <w:rsid w:val="003557FD"/>
    <w:rsid w:val="00356998"/>
    <w:rsid w:val="00356D1B"/>
    <w:rsid w:val="00357016"/>
    <w:rsid w:val="00357A5B"/>
    <w:rsid w:val="0036024E"/>
    <w:rsid w:val="00360A81"/>
    <w:rsid w:val="00362481"/>
    <w:rsid w:val="00366362"/>
    <w:rsid w:val="00366DCB"/>
    <w:rsid w:val="00367088"/>
    <w:rsid w:val="003706D2"/>
    <w:rsid w:val="00370DF9"/>
    <w:rsid w:val="00370E70"/>
    <w:rsid w:val="00371A7D"/>
    <w:rsid w:val="00371F61"/>
    <w:rsid w:val="00376BBE"/>
    <w:rsid w:val="00380B96"/>
    <w:rsid w:val="00383175"/>
    <w:rsid w:val="00384925"/>
    <w:rsid w:val="0038593D"/>
    <w:rsid w:val="00387F22"/>
    <w:rsid w:val="003919A9"/>
    <w:rsid w:val="00391E1A"/>
    <w:rsid w:val="00392F16"/>
    <w:rsid w:val="0039423F"/>
    <w:rsid w:val="00394534"/>
    <w:rsid w:val="003950B6"/>
    <w:rsid w:val="00395A91"/>
    <w:rsid w:val="003968B6"/>
    <w:rsid w:val="003A02EF"/>
    <w:rsid w:val="003A1B93"/>
    <w:rsid w:val="003A21B3"/>
    <w:rsid w:val="003A3149"/>
    <w:rsid w:val="003A44AF"/>
    <w:rsid w:val="003A5AD8"/>
    <w:rsid w:val="003A64FC"/>
    <w:rsid w:val="003A72E4"/>
    <w:rsid w:val="003B28BC"/>
    <w:rsid w:val="003B4924"/>
    <w:rsid w:val="003B65EE"/>
    <w:rsid w:val="003B6623"/>
    <w:rsid w:val="003B6B81"/>
    <w:rsid w:val="003C0CDB"/>
    <w:rsid w:val="003C125C"/>
    <w:rsid w:val="003C139B"/>
    <w:rsid w:val="003C2667"/>
    <w:rsid w:val="003C38AB"/>
    <w:rsid w:val="003C5499"/>
    <w:rsid w:val="003C6922"/>
    <w:rsid w:val="003C75A2"/>
    <w:rsid w:val="003C7B2E"/>
    <w:rsid w:val="003D2968"/>
    <w:rsid w:val="003D2BA2"/>
    <w:rsid w:val="003D2BED"/>
    <w:rsid w:val="003D3687"/>
    <w:rsid w:val="003D3785"/>
    <w:rsid w:val="003D42D8"/>
    <w:rsid w:val="003D5264"/>
    <w:rsid w:val="003D52E7"/>
    <w:rsid w:val="003E214C"/>
    <w:rsid w:val="003E22EC"/>
    <w:rsid w:val="003E3AF9"/>
    <w:rsid w:val="003E3E9E"/>
    <w:rsid w:val="003E5551"/>
    <w:rsid w:val="003E57E5"/>
    <w:rsid w:val="003E5C1C"/>
    <w:rsid w:val="003E6D0E"/>
    <w:rsid w:val="003E7E38"/>
    <w:rsid w:val="003F098D"/>
    <w:rsid w:val="003F2AE1"/>
    <w:rsid w:val="003F467A"/>
    <w:rsid w:val="003F49DC"/>
    <w:rsid w:val="003F52A5"/>
    <w:rsid w:val="003F543A"/>
    <w:rsid w:val="003F57CC"/>
    <w:rsid w:val="003F614F"/>
    <w:rsid w:val="003F6A6E"/>
    <w:rsid w:val="00400062"/>
    <w:rsid w:val="00400AF2"/>
    <w:rsid w:val="00401960"/>
    <w:rsid w:val="00405125"/>
    <w:rsid w:val="00405B75"/>
    <w:rsid w:val="0041257E"/>
    <w:rsid w:val="004137CB"/>
    <w:rsid w:val="0041414F"/>
    <w:rsid w:val="004151B0"/>
    <w:rsid w:val="00417040"/>
    <w:rsid w:val="004172E6"/>
    <w:rsid w:val="0042036E"/>
    <w:rsid w:val="004206C6"/>
    <w:rsid w:val="004211A5"/>
    <w:rsid w:val="00421736"/>
    <w:rsid w:val="00423696"/>
    <w:rsid w:val="00423EA7"/>
    <w:rsid w:val="00425976"/>
    <w:rsid w:val="00426A4A"/>
    <w:rsid w:val="0043022A"/>
    <w:rsid w:val="0043109D"/>
    <w:rsid w:val="0043228C"/>
    <w:rsid w:val="00433028"/>
    <w:rsid w:val="00433740"/>
    <w:rsid w:val="00435FC6"/>
    <w:rsid w:val="00436216"/>
    <w:rsid w:val="00436C8E"/>
    <w:rsid w:val="00436E41"/>
    <w:rsid w:val="00440C90"/>
    <w:rsid w:val="00440CD6"/>
    <w:rsid w:val="004416D3"/>
    <w:rsid w:val="0044207E"/>
    <w:rsid w:val="00442316"/>
    <w:rsid w:val="00443746"/>
    <w:rsid w:val="00444E72"/>
    <w:rsid w:val="00446FB7"/>
    <w:rsid w:val="004509AA"/>
    <w:rsid w:val="00450A9C"/>
    <w:rsid w:val="004523EE"/>
    <w:rsid w:val="00453647"/>
    <w:rsid w:val="004631B1"/>
    <w:rsid w:val="00463754"/>
    <w:rsid w:val="00463BAC"/>
    <w:rsid w:val="00466C47"/>
    <w:rsid w:val="00467D97"/>
    <w:rsid w:val="00470252"/>
    <w:rsid w:val="00471062"/>
    <w:rsid w:val="00474609"/>
    <w:rsid w:val="0047520E"/>
    <w:rsid w:val="00476746"/>
    <w:rsid w:val="00476CC5"/>
    <w:rsid w:val="00477383"/>
    <w:rsid w:val="0047755E"/>
    <w:rsid w:val="00481B84"/>
    <w:rsid w:val="00484327"/>
    <w:rsid w:val="00484714"/>
    <w:rsid w:val="004852D9"/>
    <w:rsid w:val="004870F4"/>
    <w:rsid w:val="00487FB2"/>
    <w:rsid w:val="004913C1"/>
    <w:rsid w:val="00494908"/>
    <w:rsid w:val="00497658"/>
    <w:rsid w:val="004A002F"/>
    <w:rsid w:val="004A017B"/>
    <w:rsid w:val="004A44BF"/>
    <w:rsid w:val="004A477F"/>
    <w:rsid w:val="004A59BE"/>
    <w:rsid w:val="004A5F41"/>
    <w:rsid w:val="004A650A"/>
    <w:rsid w:val="004B048E"/>
    <w:rsid w:val="004B1D49"/>
    <w:rsid w:val="004B4503"/>
    <w:rsid w:val="004B57F4"/>
    <w:rsid w:val="004C7330"/>
    <w:rsid w:val="004D22C0"/>
    <w:rsid w:val="004D2875"/>
    <w:rsid w:val="004D3452"/>
    <w:rsid w:val="004D4362"/>
    <w:rsid w:val="004D5B6A"/>
    <w:rsid w:val="004D79BF"/>
    <w:rsid w:val="004E086E"/>
    <w:rsid w:val="004E12ED"/>
    <w:rsid w:val="004E2129"/>
    <w:rsid w:val="004E2F20"/>
    <w:rsid w:val="004E4E71"/>
    <w:rsid w:val="004E5166"/>
    <w:rsid w:val="004E5D69"/>
    <w:rsid w:val="004F0560"/>
    <w:rsid w:val="004F05D0"/>
    <w:rsid w:val="004F09A5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1AD"/>
    <w:rsid w:val="00502459"/>
    <w:rsid w:val="00505429"/>
    <w:rsid w:val="005058A0"/>
    <w:rsid w:val="00506104"/>
    <w:rsid w:val="0050752E"/>
    <w:rsid w:val="00510787"/>
    <w:rsid w:val="005107EE"/>
    <w:rsid w:val="00511E6E"/>
    <w:rsid w:val="00512193"/>
    <w:rsid w:val="00512AFC"/>
    <w:rsid w:val="00515F31"/>
    <w:rsid w:val="00516BCD"/>
    <w:rsid w:val="00521CFF"/>
    <w:rsid w:val="0052306F"/>
    <w:rsid w:val="005240CC"/>
    <w:rsid w:val="0052540D"/>
    <w:rsid w:val="005260D0"/>
    <w:rsid w:val="00532257"/>
    <w:rsid w:val="00532AD6"/>
    <w:rsid w:val="00533BBB"/>
    <w:rsid w:val="00534875"/>
    <w:rsid w:val="00536AE6"/>
    <w:rsid w:val="00536DCA"/>
    <w:rsid w:val="00540235"/>
    <w:rsid w:val="005405F5"/>
    <w:rsid w:val="005419EE"/>
    <w:rsid w:val="00541AFB"/>
    <w:rsid w:val="00542E19"/>
    <w:rsid w:val="005433F2"/>
    <w:rsid w:val="00543678"/>
    <w:rsid w:val="00543FCF"/>
    <w:rsid w:val="00545C57"/>
    <w:rsid w:val="00547279"/>
    <w:rsid w:val="00550E1E"/>
    <w:rsid w:val="00550F6D"/>
    <w:rsid w:val="005510CA"/>
    <w:rsid w:val="005517CE"/>
    <w:rsid w:val="00552D48"/>
    <w:rsid w:val="00554372"/>
    <w:rsid w:val="005543D5"/>
    <w:rsid w:val="00555C97"/>
    <w:rsid w:val="00555DA6"/>
    <w:rsid w:val="00563BBA"/>
    <w:rsid w:val="00567CC9"/>
    <w:rsid w:val="0057062A"/>
    <w:rsid w:val="005718E7"/>
    <w:rsid w:val="00572480"/>
    <w:rsid w:val="0057291B"/>
    <w:rsid w:val="005731E2"/>
    <w:rsid w:val="00573527"/>
    <w:rsid w:val="00574947"/>
    <w:rsid w:val="00583E8E"/>
    <w:rsid w:val="00584496"/>
    <w:rsid w:val="005858A1"/>
    <w:rsid w:val="005858B0"/>
    <w:rsid w:val="00590E8B"/>
    <w:rsid w:val="00591A77"/>
    <w:rsid w:val="00591BF7"/>
    <w:rsid w:val="00591CE1"/>
    <w:rsid w:val="00592853"/>
    <w:rsid w:val="00594790"/>
    <w:rsid w:val="00594FEB"/>
    <w:rsid w:val="00596D43"/>
    <w:rsid w:val="005A000E"/>
    <w:rsid w:val="005A26A3"/>
    <w:rsid w:val="005A5570"/>
    <w:rsid w:val="005A5800"/>
    <w:rsid w:val="005A6DEA"/>
    <w:rsid w:val="005B3080"/>
    <w:rsid w:val="005B3A6F"/>
    <w:rsid w:val="005B411F"/>
    <w:rsid w:val="005B489B"/>
    <w:rsid w:val="005B525F"/>
    <w:rsid w:val="005B5F18"/>
    <w:rsid w:val="005B68DD"/>
    <w:rsid w:val="005B74DC"/>
    <w:rsid w:val="005C1E07"/>
    <w:rsid w:val="005C2231"/>
    <w:rsid w:val="005C2796"/>
    <w:rsid w:val="005C3148"/>
    <w:rsid w:val="005C4D37"/>
    <w:rsid w:val="005C5222"/>
    <w:rsid w:val="005C549C"/>
    <w:rsid w:val="005C60AF"/>
    <w:rsid w:val="005C6C95"/>
    <w:rsid w:val="005C6FB0"/>
    <w:rsid w:val="005D0613"/>
    <w:rsid w:val="005D1376"/>
    <w:rsid w:val="005D21D6"/>
    <w:rsid w:val="005D317E"/>
    <w:rsid w:val="005D4DF6"/>
    <w:rsid w:val="005D51FC"/>
    <w:rsid w:val="005D59AA"/>
    <w:rsid w:val="005E3573"/>
    <w:rsid w:val="005E39AB"/>
    <w:rsid w:val="005E41F5"/>
    <w:rsid w:val="005E478A"/>
    <w:rsid w:val="005E5555"/>
    <w:rsid w:val="005F0F56"/>
    <w:rsid w:val="005F1024"/>
    <w:rsid w:val="005F152B"/>
    <w:rsid w:val="005F508B"/>
    <w:rsid w:val="005F5908"/>
    <w:rsid w:val="005F708E"/>
    <w:rsid w:val="005F75F0"/>
    <w:rsid w:val="00605047"/>
    <w:rsid w:val="00605DE7"/>
    <w:rsid w:val="0060619F"/>
    <w:rsid w:val="006072FD"/>
    <w:rsid w:val="00607522"/>
    <w:rsid w:val="00607733"/>
    <w:rsid w:val="00607735"/>
    <w:rsid w:val="00610595"/>
    <w:rsid w:val="0061085D"/>
    <w:rsid w:val="00610AB1"/>
    <w:rsid w:val="00611CA5"/>
    <w:rsid w:val="006131C3"/>
    <w:rsid w:val="00613E6F"/>
    <w:rsid w:val="006148F1"/>
    <w:rsid w:val="006163C1"/>
    <w:rsid w:val="00616C57"/>
    <w:rsid w:val="00617B9A"/>
    <w:rsid w:val="0062082D"/>
    <w:rsid w:val="00621A5E"/>
    <w:rsid w:val="0062752F"/>
    <w:rsid w:val="00630EFF"/>
    <w:rsid w:val="00632BC3"/>
    <w:rsid w:val="00634518"/>
    <w:rsid w:val="00634B9D"/>
    <w:rsid w:val="0063614D"/>
    <w:rsid w:val="006404B3"/>
    <w:rsid w:val="00640E56"/>
    <w:rsid w:val="00640FD3"/>
    <w:rsid w:val="00641357"/>
    <w:rsid w:val="0064341E"/>
    <w:rsid w:val="00643DF3"/>
    <w:rsid w:val="00645EFA"/>
    <w:rsid w:val="00646A15"/>
    <w:rsid w:val="00646E43"/>
    <w:rsid w:val="00650468"/>
    <w:rsid w:val="006527DE"/>
    <w:rsid w:val="00653652"/>
    <w:rsid w:val="00653DCB"/>
    <w:rsid w:val="006551CB"/>
    <w:rsid w:val="00656707"/>
    <w:rsid w:val="006577D6"/>
    <w:rsid w:val="00657B9C"/>
    <w:rsid w:val="006615C9"/>
    <w:rsid w:val="00663353"/>
    <w:rsid w:val="00663661"/>
    <w:rsid w:val="00664884"/>
    <w:rsid w:val="00666FA1"/>
    <w:rsid w:val="00672487"/>
    <w:rsid w:val="006724F9"/>
    <w:rsid w:val="00672E1F"/>
    <w:rsid w:val="0067579B"/>
    <w:rsid w:val="00675C45"/>
    <w:rsid w:val="00681E36"/>
    <w:rsid w:val="00682BA7"/>
    <w:rsid w:val="00683AA5"/>
    <w:rsid w:val="00684EFF"/>
    <w:rsid w:val="00690977"/>
    <w:rsid w:val="0069172E"/>
    <w:rsid w:val="006928C9"/>
    <w:rsid w:val="00693A46"/>
    <w:rsid w:val="006956E6"/>
    <w:rsid w:val="006A0FE1"/>
    <w:rsid w:val="006A29D0"/>
    <w:rsid w:val="006A3048"/>
    <w:rsid w:val="006A408D"/>
    <w:rsid w:val="006A6166"/>
    <w:rsid w:val="006A6758"/>
    <w:rsid w:val="006A7065"/>
    <w:rsid w:val="006A7269"/>
    <w:rsid w:val="006A7273"/>
    <w:rsid w:val="006A766E"/>
    <w:rsid w:val="006A7DF0"/>
    <w:rsid w:val="006B06AE"/>
    <w:rsid w:val="006B1A13"/>
    <w:rsid w:val="006B435D"/>
    <w:rsid w:val="006B461C"/>
    <w:rsid w:val="006B467E"/>
    <w:rsid w:val="006B6D81"/>
    <w:rsid w:val="006B7971"/>
    <w:rsid w:val="006B7EA4"/>
    <w:rsid w:val="006C00B5"/>
    <w:rsid w:val="006C0493"/>
    <w:rsid w:val="006C0659"/>
    <w:rsid w:val="006C1864"/>
    <w:rsid w:val="006C22FF"/>
    <w:rsid w:val="006C238D"/>
    <w:rsid w:val="006C28C4"/>
    <w:rsid w:val="006C2DB5"/>
    <w:rsid w:val="006C47E4"/>
    <w:rsid w:val="006C664E"/>
    <w:rsid w:val="006D0F68"/>
    <w:rsid w:val="006D3BEE"/>
    <w:rsid w:val="006D46EC"/>
    <w:rsid w:val="006D4EAB"/>
    <w:rsid w:val="006D500F"/>
    <w:rsid w:val="006D58AA"/>
    <w:rsid w:val="006D6B92"/>
    <w:rsid w:val="006D7B89"/>
    <w:rsid w:val="006E0D4A"/>
    <w:rsid w:val="006E121F"/>
    <w:rsid w:val="006E2561"/>
    <w:rsid w:val="006E27DF"/>
    <w:rsid w:val="006E35B6"/>
    <w:rsid w:val="006E3EAC"/>
    <w:rsid w:val="006E6C1C"/>
    <w:rsid w:val="006F1400"/>
    <w:rsid w:val="006F14CA"/>
    <w:rsid w:val="006F219A"/>
    <w:rsid w:val="006F4330"/>
    <w:rsid w:val="006F4CDD"/>
    <w:rsid w:val="006F5EAB"/>
    <w:rsid w:val="007002BC"/>
    <w:rsid w:val="00700417"/>
    <w:rsid w:val="00701551"/>
    <w:rsid w:val="00701DDC"/>
    <w:rsid w:val="007046A1"/>
    <w:rsid w:val="00705BF3"/>
    <w:rsid w:val="00705C6A"/>
    <w:rsid w:val="00707207"/>
    <w:rsid w:val="00712D30"/>
    <w:rsid w:val="00714FF1"/>
    <w:rsid w:val="0072132B"/>
    <w:rsid w:val="00721E07"/>
    <w:rsid w:val="00722A6D"/>
    <w:rsid w:val="00723727"/>
    <w:rsid w:val="00726A13"/>
    <w:rsid w:val="00727EA0"/>
    <w:rsid w:val="007302B9"/>
    <w:rsid w:val="007303A4"/>
    <w:rsid w:val="007340FF"/>
    <w:rsid w:val="0073485C"/>
    <w:rsid w:val="00734A9D"/>
    <w:rsid w:val="00737D43"/>
    <w:rsid w:val="007402B2"/>
    <w:rsid w:val="0074223A"/>
    <w:rsid w:val="00743CDE"/>
    <w:rsid w:val="00744A1F"/>
    <w:rsid w:val="0074683C"/>
    <w:rsid w:val="00747408"/>
    <w:rsid w:val="00750022"/>
    <w:rsid w:val="00750124"/>
    <w:rsid w:val="00750779"/>
    <w:rsid w:val="00751E9E"/>
    <w:rsid w:val="0075280F"/>
    <w:rsid w:val="00753EED"/>
    <w:rsid w:val="0075521E"/>
    <w:rsid w:val="0076058E"/>
    <w:rsid w:val="0076100E"/>
    <w:rsid w:val="007612C3"/>
    <w:rsid w:val="007614BB"/>
    <w:rsid w:val="00761FF2"/>
    <w:rsid w:val="007633F4"/>
    <w:rsid w:val="00764050"/>
    <w:rsid w:val="00766218"/>
    <w:rsid w:val="0076633D"/>
    <w:rsid w:val="00766FEF"/>
    <w:rsid w:val="00767257"/>
    <w:rsid w:val="0077099C"/>
    <w:rsid w:val="00771BCC"/>
    <w:rsid w:val="00773386"/>
    <w:rsid w:val="007737D9"/>
    <w:rsid w:val="00776088"/>
    <w:rsid w:val="00780502"/>
    <w:rsid w:val="00781DAE"/>
    <w:rsid w:val="00782B84"/>
    <w:rsid w:val="00784D47"/>
    <w:rsid w:val="00786031"/>
    <w:rsid w:val="007874DF"/>
    <w:rsid w:val="00787615"/>
    <w:rsid w:val="007907D4"/>
    <w:rsid w:val="007914A4"/>
    <w:rsid w:val="00791A45"/>
    <w:rsid w:val="00793387"/>
    <w:rsid w:val="007937DD"/>
    <w:rsid w:val="007939D1"/>
    <w:rsid w:val="00794D0A"/>
    <w:rsid w:val="007959FF"/>
    <w:rsid w:val="00796506"/>
    <w:rsid w:val="0079786F"/>
    <w:rsid w:val="007A0706"/>
    <w:rsid w:val="007A18A1"/>
    <w:rsid w:val="007A24A2"/>
    <w:rsid w:val="007A2663"/>
    <w:rsid w:val="007A2A7F"/>
    <w:rsid w:val="007A2BD1"/>
    <w:rsid w:val="007A372C"/>
    <w:rsid w:val="007A519A"/>
    <w:rsid w:val="007A79AA"/>
    <w:rsid w:val="007A7EB4"/>
    <w:rsid w:val="007B0FDB"/>
    <w:rsid w:val="007B145D"/>
    <w:rsid w:val="007B32DC"/>
    <w:rsid w:val="007B36D1"/>
    <w:rsid w:val="007B3C54"/>
    <w:rsid w:val="007B44F7"/>
    <w:rsid w:val="007B78BA"/>
    <w:rsid w:val="007C0BD8"/>
    <w:rsid w:val="007C0C11"/>
    <w:rsid w:val="007C2544"/>
    <w:rsid w:val="007C3C78"/>
    <w:rsid w:val="007C4713"/>
    <w:rsid w:val="007C5D48"/>
    <w:rsid w:val="007C6A6E"/>
    <w:rsid w:val="007D07FF"/>
    <w:rsid w:val="007D104F"/>
    <w:rsid w:val="007D1AD1"/>
    <w:rsid w:val="007D1E0C"/>
    <w:rsid w:val="007D3F72"/>
    <w:rsid w:val="007E280E"/>
    <w:rsid w:val="007E3861"/>
    <w:rsid w:val="007E3B75"/>
    <w:rsid w:val="007F0194"/>
    <w:rsid w:val="007F0726"/>
    <w:rsid w:val="007F0B14"/>
    <w:rsid w:val="007F2F93"/>
    <w:rsid w:val="007F3432"/>
    <w:rsid w:val="007F5198"/>
    <w:rsid w:val="007F6269"/>
    <w:rsid w:val="007F6294"/>
    <w:rsid w:val="007F645E"/>
    <w:rsid w:val="007F68A4"/>
    <w:rsid w:val="007F739E"/>
    <w:rsid w:val="00802406"/>
    <w:rsid w:val="00802AE4"/>
    <w:rsid w:val="00802E0C"/>
    <w:rsid w:val="0080334B"/>
    <w:rsid w:val="0080383A"/>
    <w:rsid w:val="0080566D"/>
    <w:rsid w:val="0080713F"/>
    <w:rsid w:val="0081172B"/>
    <w:rsid w:val="00812ACF"/>
    <w:rsid w:val="00812CB5"/>
    <w:rsid w:val="00812E60"/>
    <w:rsid w:val="00813ABB"/>
    <w:rsid w:val="008152AF"/>
    <w:rsid w:val="0081711A"/>
    <w:rsid w:val="00817CC9"/>
    <w:rsid w:val="0082355E"/>
    <w:rsid w:val="00823955"/>
    <w:rsid w:val="0082553C"/>
    <w:rsid w:val="00830B6C"/>
    <w:rsid w:val="00831268"/>
    <w:rsid w:val="00832EC3"/>
    <w:rsid w:val="00833B95"/>
    <w:rsid w:val="0083451B"/>
    <w:rsid w:val="008368B3"/>
    <w:rsid w:val="00841D60"/>
    <w:rsid w:val="0084406F"/>
    <w:rsid w:val="00846FB6"/>
    <w:rsid w:val="00850D05"/>
    <w:rsid w:val="00851604"/>
    <w:rsid w:val="00852767"/>
    <w:rsid w:val="00853DD6"/>
    <w:rsid w:val="00855212"/>
    <w:rsid w:val="00860325"/>
    <w:rsid w:val="008630ED"/>
    <w:rsid w:val="0086353D"/>
    <w:rsid w:val="008662E2"/>
    <w:rsid w:val="00866F9A"/>
    <w:rsid w:val="0086785B"/>
    <w:rsid w:val="00867FE8"/>
    <w:rsid w:val="00872C39"/>
    <w:rsid w:val="00873838"/>
    <w:rsid w:val="0087448C"/>
    <w:rsid w:val="00874642"/>
    <w:rsid w:val="00874E61"/>
    <w:rsid w:val="00875E07"/>
    <w:rsid w:val="0087644C"/>
    <w:rsid w:val="00881D65"/>
    <w:rsid w:val="00882832"/>
    <w:rsid w:val="00882A5D"/>
    <w:rsid w:val="00882BDF"/>
    <w:rsid w:val="008873B5"/>
    <w:rsid w:val="00887A93"/>
    <w:rsid w:val="00891734"/>
    <w:rsid w:val="008924DA"/>
    <w:rsid w:val="00892A9E"/>
    <w:rsid w:val="00892B81"/>
    <w:rsid w:val="00893834"/>
    <w:rsid w:val="00893EBB"/>
    <w:rsid w:val="00895F70"/>
    <w:rsid w:val="0089632C"/>
    <w:rsid w:val="008975ED"/>
    <w:rsid w:val="0089792A"/>
    <w:rsid w:val="00897C0D"/>
    <w:rsid w:val="008A0253"/>
    <w:rsid w:val="008A11DF"/>
    <w:rsid w:val="008A16DE"/>
    <w:rsid w:val="008A3062"/>
    <w:rsid w:val="008A3BB7"/>
    <w:rsid w:val="008A4050"/>
    <w:rsid w:val="008A5441"/>
    <w:rsid w:val="008A6539"/>
    <w:rsid w:val="008B0D06"/>
    <w:rsid w:val="008B7704"/>
    <w:rsid w:val="008C14EF"/>
    <w:rsid w:val="008C1EAB"/>
    <w:rsid w:val="008C2484"/>
    <w:rsid w:val="008C7569"/>
    <w:rsid w:val="008C7880"/>
    <w:rsid w:val="008D08F9"/>
    <w:rsid w:val="008D0C0F"/>
    <w:rsid w:val="008D0E2F"/>
    <w:rsid w:val="008D0F3A"/>
    <w:rsid w:val="008D2173"/>
    <w:rsid w:val="008D28F8"/>
    <w:rsid w:val="008D29C9"/>
    <w:rsid w:val="008D406D"/>
    <w:rsid w:val="008D4ABA"/>
    <w:rsid w:val="008D4E68"/>
    <w:rsid w:val="008D517E"/>
    <w:rsid w:val="008D5610"/>
    <w:rsid w:val="008D5C95"/>
    <w:rsid w:val="008D678D"/>
    <w:rsid w:val="008D718C"/>
    <w:rsid w:val="008D794D"/>
    <w:rsid w:val="008E06AD"/>
    <w:rsid w:val="008E1633"/>
    <w:rsid w:val="008E2CEB"/>
    <w:rsid w:val="008E41AA"/>
    <w:rsid w:val="008E4F7F"/>
    <w:rsid w:val="008E78C7"/>
    <w:rsid w:val="008F014E"/>
    <w:rsid w:val="008F0402"/>
    <w:rsid w:val="008F20B2"/>
    <w:rsid w:val="008F3C65"/>
    <w:rsid w:val="008F43A4"/>
    <w:rsid w:val="008F4736"/>
    <w:rsid w:val="008F6858"/>
    <w:rsid w:val="008F7F0D"/>
    <w:rsid w:val="00903866"/>
    <w:rsid w:val="009047F1"/>
    <w:rsid w:val="009056AE"/>
    <w:rsid w:val="00907D49"/>
    <w:rsid w:val="009105D1"/>
    <w:rsid w:val="0091310C"/>
    <w:rsid w:val="00913E08"/>
    <w:rsid w:val="00914526"/>
    <w:rsid w:val="00914A9F"/>
    <w:rsid w:val="00914C67"/>
    <w:rsid w:val="009152C6"/>
    <w:rsid w:val="009157C0"/>
    <w:rsid w:val="00923C35"/>
    <w:rsid w:val="0092573C"/>
    <w:rsid w:val="009261DF"/>
    <w:rsid w:val="00927148"/>
    <w:rsid w:val="00930253"/>
    <w:rsid w:val="009304F8"/>
    <w:rsid w:val="00931C37"/>
    <w:rsid w:val="009334B1"/>
    <w:rsid w:val="009367FB"/>
    <w:rsid w:val="0093723A"/>
    <w:rsid w:val="00940C94"/>
    <w:rsid w:val="00941262"/>
    <w:rsid w:val="009414F5"/>
    <w:rsid w:val="00943C10"/>
    <w:rsid w:val="00943C33"/>
    <w:rsid w:val="0094521A"/>
    <w:rsid w:val="009455E9"/>
    <w:rsid w:val="00945B14"/>
    <w:rsid w:val="00945CEB"/>
    <w:rsid w:val="0094633D"/>
    <w:rsid w:val="00946465"/>
    <w:rsid w:val="00946551"/>
    <w:rsid w:val="0095072B"/>
    <w:rsid w:val="009535BA"/>
    <w:rsid w:val="00953F0E"/>
    <w:rsid w:val="009542AF"/>
    <w:rsid w:val="0095624F"/>
    <w:rsid w:val="00956660"/>
    <w:rsid w:val="009576D0"/>
    <w:rsid w:val="0096268E"/>
    <w:rsid w:val="009671A9"/>
    <w:rsid w:val="00967BA9"/>
    <w:rsid w:val="009702D5"/>
    <w:rsid w:val="00970622"/>
    <w:rsid w:val="0097690D"/>
    <w:rsid w:val="00985A32"/>
    <w:rsid w:val="00985A3F"/>
    <w:rsid w:val="00990153"/>
    <w:rsid w:val="009901AD"/>
    <w:rsid w:val="009903F4"/>
    <w:rsid w:val="0099166D"/>
    <w:rsid w:val="0099264A"/>
    <w:rsid w:val="0099340C"/>
    <w:rsid w:val="00994911"/>
    <w:rsid w:val="00994A40"/>
    <w:rsid w:val="009A0821"/>
    <w:rsid w:val="009A11B3"/>
    <w:rsid w:val="009A1667"/>
    <w:rsid w:val="009A1AD3"/>
    <w:rsid w:val="009A215A"/>
    <w:rsid w:val="009A259C"/>
    <w:rsid w:val="009A2E91"/>
    <w:rsid w:val="009A402B"/>
    <w:rsid w:val="009A54CC"/>
    <w:rsid w:val="009B064A"/>
    <w:rsid w:val="009B0811"/>
    <w:rsid w:val="009B2C28"/>
    <w:rsid w:val="009B2FD5"/>
    <w:rsid w:val="009B3272"/>
    <w:rsid w:val="009B3838"/>
    <w:rsid w:val="009B3B20"/>
    <w:rsid w:val="009B3DBB"/>
    <w:rsid w:val="009B4477"/>
    <w:rsid w:val="009B4F25"/>
    <w:rsid w:val="009B6479"/>
    <w:rsid w:val="009B7233"/>
    <w:rsid w:val="009C2842"/>
    <w:rsid w:val="009C355A"/>
    <w:rsid w:val="009C3903"/>
    <w:rsid w:val="009C3C52"/>
    <w:rsid w:val="009C487B"/>
    <w:rsid w:val="009C49EE"/>
    <w:rsid w:val="009C624C"/>
    <w:rsid w:val="009C7950"/>
    <w:rsid w:val="009C79DD"/>
    <w:rsid w:val="009D0A51"/>
    <w:rsid w:val="009D0FA1"/>
    <w:rsid w:val="009D1220"/>
    <w:rsid w:val="009D15AE"/>
    <w:rsid w:val="009D244A"/>
    <w:rsid w:val="009D2EAA"/>
    <w:rsid w:val="009D3173"/>
    <w:rsid w:val="009D40D2"/>
    <w:rsid w:val="009D46C2"/>
    <w:rsid w:val="009D4889"/>
    <w:rsid w:val="009D5A8D"/>
    <w:rsid w:val="009E109B"/>
    <w:rsid w:val="009E246E"/>
    <w:rsid w:val="009E2525"/>
    <w:rsid w:val="009E2D62"/>
    <w:rsid w:val="009E3577"/>
    <w:rsid w:val="009E68B8"/>
    <w:rsid w:val="009E753A"/>
    <w:rsid w:val="009F2E95"/>
    <w:rsid w:val="009F4419"/>
    <w:rsid w:val="009F553B"/>
    <w:rsid w:val="009F5C5A"/>
    <w:rsid w:val="009F6C62"/>
    <w:rsid w:val="00A02A12"/>
    <w:rsid w:val="00A0340A"/>
    <w:rsid w:val="00A037AC"/>
    <w:rsid w:val="00A03F3C"/>
    <w:rsid w:val="00A050FF"/>
    <w:rsid w:val="00A071CF"/>
    <w:rsid w:val="00A07F84"/>
    <w:rsid w:val="00A102A3"/>
    <w:rsid w:val="00A10870"/>
    <w:rsid w:val="00A1151C"/>
    <w:rsid w:val="00A12066"/>
    <w:rsid w:val="00A145D0"/>
    <w:rsid w:val="00A15239"/>
    <w:rsid w:val="00A15820"/>
    <w:rsid w:val="00A15B33"/>
    <w:rsid w:val="00A160D4"/>
    <w:rsid w:val="00A17718"/>
    <w:rsid w:val="00A203BA"/>
    <w:rsid w:val="00A22FFD"/>
    <w:rsid w:val="00A235C5"/>
    <w:rsid w:val="00A25093"/>
    <w:rsid w:val="00A2539A"/>
    <w:rsid w:val="00A26B75"/>
    <w:rsid w:val="00A26D95"/>
    <w:rsid w:val="00A27224"/>
    <w:rsid w:val="00A3054C"/>
    <w:rsid w:val="00A32F17"/>
    <w:rsid w:val="00A35EFF"/>
    <w:rsid w:val="00A3751A"/>
    <w:rsid w:val="00A4001C"/>
    <w:rsid w:val="00A404AE"/>
    <w:rsid w:val="00A40BA0"/>
    <w:rsid w:val="00A41A63"/>
    <w:rsid w:val="00A41C76"/>
    <w:rsid w:val="00A4484E"/>
    <w:rsid w:val="00A4586A"/>
    <w:rsid w:val="00A4787F"/>
    <w:rsid w:val="00A50696"/>
    <w:rsid w:val="00A517F1"/>
    <w:rsid w:val="00A5186C"/>
    <w:rsid w:val="00A51AFC"/>
    <w:rsid w:val="00A52867"/>
    <w:rsid w:val="00A52D93"/>
    <w:rsid w:val="00A61480"/>
    <w:rsid w:val="00A62365"/>
    <w:rsid w:val="00A6248F"/>
    <w:rsid w:val="00A63629"/>
    <w:rsid w:val="00A63CFB"/>
    <w:rsid w:val="00A64775"/>
    <w:rsid w:val="00A64E81"/>
    <w:rsid w:val="00A6613A"/>
    <w:rsid w:val="00A66E14"/>
    <w:rsid w:val="00A67CCD"/>
    <w:rsid w:val="00A7000E"/>
    <w:rsid w:val="00A7349B"/>
    <w:rsid w:val="00A73ACA"/>
    <w:rsid w:val="00A75CDF"/>
    <w:rsid w:val="00A761D0"/>
    <w:rsid w:val="00A8021F"/>
    <w:rsid w:val="00A809F1"/>
    <w:rsid w:val="00A84AA4"/>
    <w:rsid w:val="00A8593F"/>
    <w:rsid w:val="00A85AF8"/>
    <w:rsid w:val="00A869C5"/>
    <w:rsid w:val="00A8781E"/>
    <w:rsid w:val="00A87D42"/>
    <w:rsid w:val="00A95152"/>
    <w:rsid w:val="00A9711B"/>
    <w:rsid w:val="00AA0881"/>
    <w:rsid w:val="00AA1B42"/>
    <w:rsid w:val="00AA60CF"/>
    <w:rsid w:val="00AA6465"/>
    <w:rsid w:val="00AA69AA"/>
    <w:rsid w:val="00AA7BBC"/>
    <w:rsid w:val="00AA7C4A"/>
    <w:rsid w:val="00AB0894"/>
    <w:rsid w:val="00AB28D9"/>
    <w:rsid w:val="00AB2FEE"/>
    <w:rsid w:val="00AB3088"/>
    <w:rsid w:val="00AC01E3"/>
    <w:rsid w:val="00AC4F35"/>
    <w:rsid w:val="00AC577A"/>
    <w:rsid w:val="00AC7716"/>
    <w:rsid w:val="00AD10C0"/>
    <w:rsid w:val="00AD22CD"/>
    <w:rsid w:val="00AD26E7"/>
    <w:rsid w:val="00AD38AF"/>
    <w:rsid w:val="00AD3EE9"/>
    <w:rsid w:val="00AD4E72"/>
    <w:rsid w:val="00AD50A8"/>
    <w:rsid w:val="00AD56C5"/>
    <w:rsid w:val="00AD5FF4"/>
    <w:rsid w:val="00AD67E6"/>
    <w:rsid w:val="00AD743B"/>
    <w:rsid w:val="00AE3ECB"/>
    <w:rsid w:val="00AE546F"/>
    <w:rsid w:val="00AE62CD"/>
    <w:rsid w:val="00AE76EB"/>
    <w:rsid w:val="00AE7FCA"/>
    <w:rsid w:val="00AF0D9E"/>
    <w:rsid w:val="00AF2A11"/>
    <w:rsid w:val="00AF3466"/>
    <w:rsid w:val="00AF36FD"/>
    <w:rsid w:val="00AF641F"/>
    <w:rsid w:val="00AF7054"/>
    <w:rsid w:val="00B0156F"/>
    <w:rsid w:val="00B03537"/>
    <w:rsid w:val="00B04951"/>
    <w:rsid w:val="00B066C7"/>
    <w:rsid w:val="00B06F1B"/>
    <w:rsid w:val="00B105DE"/>
    <w:rsid w:val="00B10603"/>
    <w:rsid w:val="00B11E9A"/>
    <w:rsid w:val="00B13638"/>
    <w:rsid w:val="00B14894"/>
    <w:rsid w:val="00B14899"/>
    <w:rsid w:val="00B235D3"/>
    <w:rsid w:val="00B23C8A"/>
    <w:rsid w:val="00B2443E"/>
    <w:rsid w:val="00B26547"/>
    <w:rsid w:val="00B26B11"/>
    <w:rsid w:val="00B3048C"/>
    <w:rsid w:val="00B321F3"/>
    <w:rsid w:val="00B333C2"/>
    <w:rsid w:val="00B34C54"/>
    <w:rsid w:val="00B37A2C"/>
    <w:rsid w:val="00B41629"/>
    <w:rsid w:val="00B461CA"/>
    <w:rsid w:val="00B55108"/>
    <w:rsid w:val="00B559B4"/>
    <w:rsid w:val="00B559FA"/>
    <w:rsid w:val="00B561B5"/>
    <w:rsid w:val="00B61C7A"/>
    <w:rsid w:val="00B624DF"/>
    <w:rsid w:val="00B62B2D"/>
    <w:rsid w:val="00B6434F"/>
    <w:rsid w:val="00B65D1B"/>
    <w:rsid w:val="00B66C8D"/>
    <w:rsid w:val="00B709B0"/>
    <w:rsid w:val="00B70A7E"/>
    <w:rsid w:val="00B7438A"/>
    <w:rsid w:val="00B760D8"/>
    <w:rsid w:val="00B76673"/>
    <w:rsid w:val="00B8067C"/>
    <w:rsid w:val="00B80BC4"/>
    <w:rsid w:val="00B832A9"/>
    <w:rsid w:val="00B8464C"/>
    <w:rsid w:val="00B850DD"/>
    <w:rsid w:val="00B85F62"/>
    <w:rsid w:val="00B86063"/>
    <w:rsid w:val="00B90A4E"/>
    <w:rsid w:val="00B93545"/>
    <w:rsid w:val="00B944E1"/>
    <w:rsid w:val="00B94790"/>
    <w:rsid w:val="00B954E1"/>
    <w:rsid w:val="00B954F4"/>
    <w:rsid w:val="00B95FF6"/>
    <w:rsid w:val="00B9725D"/>
    <w:rsid w:val="00BB11AD"/>
    <w:rsid w:val="00BB16EE"/>
    <w:rsid w:val="00BB35F9"/>
    <w:rsid w:val="00BB4274"/>
    <w:rsid w:val="00BB58E4"/>
    <w:rsid w:val="00BB76FE"/>
    <w:rsid w:val="00BB79B8"/>
    <w:rsid w:val="00BB7DF5"/>
    <w:rsid w:val="00BB7F5A"/>
    <w:rsid w:val="00BC26B4"/>
    <w:rsid w:val="00BC49EC"/>
    <w:rsid w:val="00BC671E"/>
    <w:rsid w:val="00BD0015"/>
    <w:rsid w:val="00BD166D"/>
    <w:rsid w:val="00BD25D7"/>
    <w:rsid w:val="00BD2E43"/>
    <w:rsid w:val="00BD3E07"/>
    <w:rsid w:val="00BD639C"/>
    <w:rsid w:val="00BE0767"/>
    <w:rsid w:val="00BE0CE5"/>
    <w:rsid w:val="00BE1B65"/>
    <w:rsid w:val="00BE2B5C"/>
    <w:rsid w:val="00BE4B0E"/>
    <w:rsid w:val="00BE61B7"/>
    <w:rsid w:val="00BE6C86"/>
    <w:rsid w:val="00BF1472"/>
    <w:rsid w:val="00BF7730"/>
    <w:rsid w:val="00C01CCA"/>
    <w:rsid w:val="00C034E9"/>
    <w:rsid w:val="00C0377B"/>
    <w:rsid w:val="00C06ADC"/>
    <w:rsid w:val="00C07849"/>
    <w:rsid w:val="00C1003C"/>
    <w:rsid w:val="00C10D1A"/>
    <w:rsid w:val="00C12C88"/>
    <w:rsid w:val="00C12F4E"/>
    <w:rsid w:val="00C17A8A"/>
    <w:rsid w:val="00C24AD9"/>
    <w:rsid w:val="00C264EB"/>
    <w:rsid w:val="00C26700"/>
    <w:rsid w:val="00C26DA4"/>
    <w:rsid w:val="00C3021F"/>
    <w:rsid w:val="00C32EEC"/>
    <w:rsid w:val="00C33AA0"/>
    <w:rsid w:val="00C37694"/>
    <w:rsid w:val="00C404E3"/>
    <w:rsid w:val="00C44413"/>
    <w:rsid w:val="00C4466B"/>
    <w:rsid w:val="00C45450"/>
    <w:rsid w:val="00C45AD4"/>
    <w:rsid w:val="00C4651B"/>
    <w:rsid w:val="00C50D44"/>
    <w:rsid w:val="00C51CE1"/>
    <w:rsid w:val="00C51CF4"/>
    <w:rsid w:val="00C529E2"/>
    <w:rsid w:val="00C53C85"/>
    <w:rsid w:val="00C55B9A"/>
    <w:rsid w:val="00C61A81"/>
    <w:rsid w:val="00C62281"/>
    <w:rsid w:val="00C6312E"/>
    <w:rsid w:val="00C65DCA"/>
    <w:rsid w:val="00C66084"/>
    <w:rsid w:val="00C71327"/>
    <w:rsid w:val="00C71CF6"/>
    <w:rsid w:val="00C7347B"/>
    <w:rsid w:val="00C74013"/>
    <w:rsid w:val="00C75C69"/>
    <w:rsid w:val="00C76F7D"/>
    <w:rsid w:val="00C77CCE"/>
    <w:rsid w:val="00C8059A"/>
    <w:rsid w:val="00C82556"/>
    <w:rsid w:val="00C82710"/>
    <w:rsid w:val="00C82A57"/>
    <w:rsid w:val="00C84AC8"/>
    <w:rsid w:val="00C84FFA"/>
    <w:rsid w:val="00C85CB8"/>
    <w:rsid w:val="00C9017A"/>
    <w:rsid w:val="00C91215"/>
    <w:rsid w:val="00C91CFF"/>
    <w:rsid w:val="00C9241A"/>
    <w:rsid w:val="00C9604F"/>
    <w:rsid w:val="00C96B1A"/>
    <w:rsid w:val="00C97C96"/>
    <w:rsid w:val="00C97EBD"/>
    <w:rsid w:val="00CA07E3"/>
    <w:rsid w:val="00CA1EF7"/>
    <w:rsid w:val="00CA2FC5"/>
    <w:rsid w:val="00CA3489"/>
    <w:rsid w:val="00CA3D05"/>
    <w:rsid w:val="00CA408E"/>
    <w:rsid w:val="00CA4BC2"/>
    <w:rsid w:val="00CA68C5"/>
    <w:rsid w:val="00CA705E"/>
    <w:rsid w:val="00CB0932"/>
    <w:rsid w:val="00CB0BC2"/>
    <w:rsid w:val="00CB1817"/>
    <w:rsid w:val="00CB28EE"/>
    <w:rsid w:val="00CB689C"/>
    <w:rsid w:val="00CC4A8F"/>
    <w:rsid w:val="00CC601B"/>
    <w:rsid w:val="00CC70E8"/>
    <w:rsid w:val="00CC7F10"/>
    <w:rsid w:val="00CD05D0"/>
    <w:rsid w:val="00CD1FC5"/>
    <w:rsid w:val="00CD595E"/>
    <w:rsid w:val="00CD60C7"/>
    <w:rsid w:val="00CD6C23"/>
    <w:rsid w:val="00CD748F"/>
    <w:rsid w:val="00CD7F55"/>
    <w:rsid w:val="00CE0862"/>
    <w:rsid w:val="00CE1755"/>
    <w:rsid w:val="00CE2941"/>
    <w:rsid w:val="00CE2CCA"/>
    <w:rsid w:val="00CE46C2"/>
    <w:rsid w:val="00CE625B"/>
    <w:rsid w:val="00CE6669"/>
    <w:rsid w:val="00CE6B26"/>
    <w:rsid w:val="00CF157A"/>
    <w:rsid w:val="00D02755"/>
    <w:rsid w:val="00D03203"/>
    <w:rsid w:val="00D05B28"/>
    <w:rsid w:val="00D060E8"/>
    <w:rsid w:val="00D06108"/>
    <w:rsid w:val="00D07619"/>
    <w:rsid w:val="00D111B2"/>
    <w:rsid w:val="00D126B7"/>
    <w:rsid w:val="00D12B7B"/>
    <w:rsid w:val="00D13E6B"/>
    <w:rsid w:val="00D14DFA"/>
    <w:rsid w:val="00D15622"/>
    <w:rsid w:val="00D175CB"/>
    <w:rsid w:val="00D17866"/>
    <w:rsid w:val="00D17D95"/>
    <w:rsid w:val="00D21062"/>
    <w:rsid w:val="00D23603"/>
    <w:rsid w:val="00D23FA3"/>
    <w:rsid w:val="00D26C47"/>
    <w:rsid w:val="00D31776"/>
    <w:rsid w:val="00D35E91"/>
    <w:rsid w:val="00D3723A"/>
    <w:rsid w:val="00D375FC"/>
    <w:rsid w:val="00D40A26"/>
    <w:rsid w:val="00D434D3"/>
    <w:rsid w:val="00D4502C"/>
    <w:rsid w:val="00D462AC"/>
    <w:rsid w:val="00D5038C"/>
    <w:rsid w:val="00D503B5"/>
    <w:rsid w:val="00D50DC4"/>
    <w:rsid w:val="00D52964"/>
    <w:rsid w:val="00D52B49"/>
    <w:rsid w:val="00D53318"/>
    <w:rsid w:val="00D563B7"/>
    <w:rsid w:val="00D56615"/>
    <w:rsid w:val="00D57F94"/>
    <w:rsid w:val="00D629C9"/>
    <w:rsid w:val="00D64A83"/>
    <w:rsid w:val="00D651CC"/>
    <w:rsid w:val="00D665F1"/>
    <w:rsid w:val="00D67585"/>
    <w:rsid w:val="00D73270"/>
    <w:rsid w:val="00D7391E"/>
    <w:rsid w:val="00D74F93"/>
    <w:rsid w:val="00D75590"/>
    <w:rsid w:val="00D75BC6"/>
    <w:rsid w:val="00D80672"/>
    <w:rsid w:val="00D81C73"/>
    <w:rsid w:val="00D82C64"/>
    <w:rsid w:val="00D86923"/>
    <w:rsid w:val="00D87A27"/>
    <w:rsid w:val="00D917CE"/>
    <w:rsid w:val="00D9545B"/>
    <w:rsid w:val="00DA0666"/>
    <w:rsid w:val="00DA4CA9"/>
    <w:rsid w:val="00DA5524"/>
    <w:rsid w:val="00DA5909"/>
    <w:rsid w:val="00DA5991"/>
    <w:rsid w:val="00DA7055"/>
    <w:rsid w:val="00DA78EE"/>
    <w:rsid w:val="00DB5432"/>
    <w:rsid w:val="00DB54E0"/>
    <w:rsid w:val="00DB54F3"/>
    <w:rsid w:val="00DB55B6"/>
    <w:rsid w:val="00DB5A36"/>
    <w:rsid w:val="00DB5EB5"/>
    <w:rsid w:val="00DB67FD"/>
    <w:rsid w:val="00DB6C79"/>
    <w:rsid w:val="00DB7A63"/>
    <w:rsid w:val="00DB7FBA"/>
    <w:rsid w:val="00DC032B"/>
    <w:rsid w:val="00DC0671"/>
    <w:rsid w:val="00DC1CF8"/>
    <w:rsid w:val="00DC2768"/>
    <w:rsid w:val="00DC4D30"/>
    <w:rsid w:val="00DC507B"/>
    <w:rsid w:val="00DC5A5A"/>
    <w:rsid w:val="00DC6128"/>
    <w:rsid w:val="00DC7F24"/>
    <w:rsid w:val="00DD0C44"/>
    <w:rsid w:val="00DD29DA"/>
    <w:rsid w:val="00DD340D"/>
    <w:rsid w:val="00DD48F8"/>
    <w:rsid w:val="00DD49A6"/>
    <w:rsid w:val="00DD545D"/>
    <w:rsid w:val="00DD5879"/>
    <w:rsid w:val="00DD5B46"/>
    <w:rsid w:val="00DD5EFB"/>
    <w:rsid w:val="00DE0561"/>
    <w:rsid w:val="00DE38D3"/>
    <w:rsid w:val="00DE3D69"/>
    <w:rsid w:val="00DE63B0"/>
    <w:rsid w:val="00DE6A6E"/>
    <w:rsid w:val="00DE6EA2"/>
    <w:rsid w:val="00DE70E2"/>
    <w:rsid w:val="00DF32DD"/>
    <w:rsid w:val="00DF40B3"/>
    <w:rsid w:val="00DF43DA"/>
    <w:rsid w:val="00DF54DA"/>
    <w:rsid w:val="00E00555"/>
    <w:rsid w:val="00E0555D"/>
    <w:rsid w:val="00E074CD"/>
    <w:rsid w:val="00E10936"/>
    <w:rsid w:val="00E10AE4"/>
    <w:rsid w:val="00E129B8"/>
    <w:rsid w:val="00E139DD"/>
    <w:rsid w:val="00E14EE2"/>
    <w:rsid w:val="00E2027F"/>
    <w:rsid w:val="00E207E4"/>
    <w:rsid w:val="00E246C2"/>
    <w:rsid w:val="00E252B3"/>
    <w:rsid w:val="00E253E7"/>
    <w:rsid w:val="00E255D2"/>
    <w:rsid w:val="00E25ECE"/>
    <w:rsid w:val="00E26C8A"/>
    <w:rsid w:val="00E3159B"/>
    <w:rsid w:val="00E3173F"/>
    <w:rsid w:val="00E319CF"/>
    <w:rsid w:val="00E323C3"/>
    <w:rsid w:val="00E33488"/>
    <w:rsid w:val="00E33529"/>
    <w:rsid w:val="00E335F2"/>
    <w:rsid w:val="00E33979"/>
    <w:rsid w:val="00E35442"/>
    <w:rsid w:val="00E3753C"/>
    <w:rsid w:val="00E422B6"/>
    <w:rsid w:val="00E42E68"/>
    <w:rsid w:val="00E44340"/>
    <w:rsid w:val="00E44A9B"/>
    <w:rsid w:val="00E46E4D"/>
    <w:rsid w:val="00E478CD"/>
    <w:rsid w:val="00E50DC3"/>
    <w:rsid w:val="00E53AD5"/>
    <w:rsid w:val="00E562CA"/>
    <w:rsid w:val="00E56801"/>
    <w:rsid w:val="00E572BE"/>
    <w:rsid w:val="00E57A95"/>
    <w:rsid w:val="00E60A77"/>
    <w:rsid w:val="00E6285F"/>
    <w:rsid w:val="00E6354D"/>
    <w:rsid w:val="00E63673"/>
    <w:rsid w:val="00E64486"/>
    <w:rsid w:val="00E73279"/>
    <w:rsid w:val="00E73B23"/>
    <w:rsid w:val="00E75EC5"/>
    <w:rsid w:val="00E80380"/>
    <w:rsid w:val="00E80FE9"/>
    <w:rsid w:val="00E8214C"/>
    <w:rsid w:val="00E84BC5"/>
    <w:rsid w:val="00E854EF"/>
    <w:rsid w:val="00E8737A"/>
    <w:rsid w:val="00E90643"/>
    <w:rsid w:val="00E90A49"/>
    <w:rsid w:val="00E91E71"/>
    <w:rsid w:val="00E92D7B"/>
    <w:rsid w:val="00E9342F"/>
    <w:rsid w:val="00E93549"/>
    <w:rsid w:val="00E94CE6"/>
    <w:rsid w:val="00E94D4E"/>
    <w:rsid w:val="00E951B0"/>
    <w:rsid w:val="00E9597A"/>
    <w:rsid w:val="00E96935"/>
    <w:rsid w:val="00E96CA0"/>
    <w:rsid w:val="00E97508"/>
    <w:rsid w:val="00EA2E52"/>
    <w:rsid w:val="00EA42AD"/>
    <w:rsid w:val="00EA4FF8"/>
    <w:rsid w:val="00EA509E"/>
    <w:rsid w:val="00EA6C46"/>
    <w:rsid w:val="00EA6E62"/>
    <w:rsid w:val="00EB0E02"/>
    <w:rsid w:val="00EB44A8"/>
    <w:rsid w:val="00EB64C8"/>
    <w:rsid w:val="00EB7700"/>
    <w:rsid w:val="00EB7778"/>
    <w:rsid w:val="00EC04D7"/>
    <w:rsid w:val="00EC1520"/>
    <w:rsid w:val="00EC1C04"/>
    <w:rsid w:val="00EC2A42"/>
    <w:rsid w:val="00EC3498"/>
    <w:rsid w:val="00EC43D0"/>
    <w:rsid w:val="00EC4CFE"/>
    <w:rsid w:val="00EC5E84"/>
    <w:rsid w:val="00EC6B47"/>
    <w:rsid w:val="00ED0263"/>
    <w:rsid w:val="00ED13C1"/>
    <w:rsid w:val="00ED2B15"/>
    <w:rsid w:val="00ED4DE9"/>
    <w:rsid w:val="00ED56B6"/>
    <w:rsid w:val="00ED5C43"/>
    <w:rsid w:val="00ED68ED"/>
    <w:rsid w:val="00ED6EE1"/>
    <w:rsid w:val="00ED7237"/>
    <w:rsid w:val="00ED74C4"/>
    <w:rsid w:val="00EE14AA"/>
    <w:rsid w:val="00EE1882"/>
    <w:rsid w:val="00EE2F8A"/>
    <w:rsid w:val="00EE33CC"/>
    <w:rsid w:val="00EE3973"/>
    <w:rsid w:val="00EE4126"/>
    <w:rsid w:val="00EE531F"/>
    <w:rsid w:val="00EE742A"/>
    <w:rsid w:val="00EF134E"/>
    <w:rsid w:val="00EF197A"/>
    <w:rsid w:val="00EF372C"/>
    <w:rsid w:val="00F0037D"/>
    <w:rsid w:val="00F015C1"/>
    <w:rsid w:val="00F03D4A"/>
    <w:rsid w:val="00F0790A"/>
    <w:rsid w:val="00F102DF"/>
    <w:rsid w:val="00F10EA1"/>
    <w:rsid w:val="00F12071"/>
    <w:rsid w:val="00F147F3"/>
    <w:rsid w:val="00F16C6D"/>
    <w:rsid w:val="00F17381"/>
    <w:rsid w:val="00F17DA5"/>
    <w:rsid w:val="00F17F99"/>
    <w:rsid w:val="00F212B4"/>
    <w:rsid w:val="00F24A27"/>
    <w:rsid w:val="00F24C19"/>
    <w:rsid w:val="00F30073"/>
    <w:rsid w:val="00F30F8F"/>
    <w:rsid w:val="00F31745"/>
    <w:rsid w:val="00F31BD4"/>
    <w:rsid w:val="00F31DF5"/>
    <w:rsid w:val="00F32CA2"/>
    <w:rsid w:val="00F345FB"/>
    <w:rsid w:val="00F3724D"/>
    <w:rsid w:val="00F37F07"/>
    <w:rsid w:val="00F42019"/>
    <w:rsid w:val="00F4274C"/>
    <w:rsid w:val="00F4462A"/>
    <w:rsid w:val="00F46426"/>
    <w:rsid w:val="00F47942"/>
    <w:rsid w:val="00F50AD0"/>
    <w:rsid w:val="00F51319"/>
    <w:rsid w:val="00F5355B"/>
    <w:rsid w:val="00F535B6"/>
    <w:rsid w:val="00F5528E"/>
    <w:rsid w:val="00F55645"/>
    <w:rsid w:val="00F606F3"/>
    <w:rsid w:val="00F6232C"/>
    <w:rsid w:val="00F623F0"/>
    <w:rsid w:val="00F62676"/>
    <w:rsid w:val="00F62A8C"/>
    <w:rsid w:val="00F6300F"/>
    <w:rsid w:val="00F63D41"/>
    <w:rsid w:val="00F66515"/>
    <w:rsid w:val="00F66B1C"/>
    <w:rsid w:val="00F670DF"/>
    <w:rsid w:val="00F678C1"/>
    <w:rsid w:val="00F67BA1"/>
    <w:rsid w:val="00F74B49"/>
    <w:rsid w:val="00F763C7"/>
    <w:rsid w:val="00F775F8"/>
    <w:rsid w:val="00F81BC7"/>
    <w:rsid w:val="00F840E1"/>
    <w:rsid w:val="00F86DF8"/>
    <w:rsid w:val="00F86FE3"/>
    <w:rsid w:val="00F9042B"/>
    <w:rsid w:val="00F916C2"/>
    <w:rsid w:val="00F91E0B"/>
    <w:rsid w:val="00F9273D"/>
    <w:rsid w:val="00F93D18"/>
    <w:rsid w:val="00F93DFE"/>
    <w:rsid w:val="00F96BBE"/>
    <w:rsid w:val="00F97900"/>
    <w:rsid w:val="00FA295A"/>
    <w:rsid w:val="00FA354F"/>
    <w:rsid w:val="00FA4FD1"/>
    <w:rsid w:val="00FA6DC1"/>
    <w:rsid w:val="00FA79B2"/>
    <w:rsid w:val="00FB0E37"/>
    <w:rsid w:val="00FB141A"/>
    <w:rsid w:val="00FB1BAE"/>
    <w:rsid w:val="00FB2AD9"/>
    <w:rsid w:val="00FB7C35"/>
    <w:rsid w:val="00FC1781"/>
    <w:rsid w:val="00FC1DA2"/>
    <w:rsid w:val="00FC235B"/>
    <w:rsid w:val="00FC3A60"/>
    <w:rsid w:val="00FC5D23"/>
    <w:rsid w:val="00FC5FC6"/>
    <w:rsid w:val="00FD084C"/>
    <w:rsid w:val="00FD2EED"/>
    <w:rsid w:val="00FD6D6F"/>
    <w:rsid w:val="00FD72FC"/>
    <w:rsid w:val="00FE1A35"/>
    <w:rsid w:val="00FE251D"/>
    <w:rsid w:val="00FE3507"/>
    <w:rsid w:val="00FE5387"/>
    <w:rsid w:val="00FE5D2B"/>
    <w:rsid w:val="00FE6808"/>
    <w:rsid w:val="00FF0A97"/>
    <w:rsid w:val="00FF227C"/>
    <w:rsid w:val="00FF2CF1"/>
    <w:rsid w:val="00FF3B3D"/>
    <w:rsid w:val="00FF493F"/>
    <w:rsid w:val="00FF5D64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20"/>
    <w:qFormat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653DC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53DCB"/>
  </w:style>
  <w:style w:type="character" w:customStyle="1" w:styleId="TestocommentoCarattere">
    <w:name w:val="Testo commento Carattere"/>
    <w:basedOn w:val="Carpredefinitoparagrafo"/>
    <w:link w:val="Testocommento"/>
    <w:rsid w:val="00653DCB"/>
    <w:rPr>
      <w:rFonts w:ascii="Calibri" w:eastAsia="Calibri" w:hAnsi="Calibri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53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Carpredefinitoparagrafo"/>
    <w:rsid w:val="00B7438A"/>
  </w:style>
  <w:style w:type="paragraph" w:customStyle="1" w:styleId="paragraph">
    <w:name w:val="paragraph"/>
    <w:basedOn w:val="Normale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5C2231"/>
  </w:style>
  <w:style w:type="character" w:customStyle="1" w:styleId="Titolo5Carattere">
    <w:name w:val="Titolo 5 Carattere"/>
    <w:basedOn w:val="Carpredefinitoparagrafo"/>
    <w:link w:val="Titolo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Paragrafoelenco">
    <w:name w:val="List Paragraph"/>
    <w:basedOn w:val="Normale"/>
    <w:uiPriority w:val="34"/>
    <w:qFormat/>
    <w:rsid w:val="008C7569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DC7F24"/>
    <w:rPr>
      <w:color w:val="373D41" w:themeColor="followedHyperlink"/>
      <w:u w:val="single"/>
    </w:rPr>
  </w:style>
  <w:style w:type="paragraph" w:customStyle="1" w:styleId="P68B1DB1-Normal1">
    <w:name w:val="P68B1DB1-Normal1"/>
    <w:basedOn w:val="Normale"/>
    <w:rsid w:val="002F5759"/>
    <w:rPr>
      <w:rFonts w:asciiTheme="minorHAnsi" w:eastAsia="Times New Roman" w:hAnsiTheme="minorHAnsi" w:cstheme="minorHAnsi"/>
      <w:b/>
      <w:sz w:val="32"/>
      <w:lang w:bidi="he-IL"/>
    </w:rPr>
  </w:style>
  <w:style w:type="paragraph" w:customStyle="1" w:styleId="P68B1DB1-Normal2">
    <w:name w:val="P68B1DB1-Normal2"/>
    <w:basedOn w:val="Normale"/>
    <w:rsid w:val="002F5759"/>
    <w:rPr>
      <w:rFonts w:asciiTheme="minorHAnsi" w:eastAsia="Times New Roman" w:hAnsiTheme="minorHAnsi" w:cstheme="minorHAnsi"/>
      <w:b/>
      <w:sz w:val="24"/>
      <w:lang w:bidi="he-IL"/>
    </w:rPr>
  </w:style>
  <w:style w:type="paragraph" w:customStyle="1" w:styleId="P68B1DB1-Normal3">
    <w:name w:val="P68B1DB1-Normal3"/>
    <w:basedOn w:val="Normale"/>
    <w:rsid w:val="00243BE3"/>
    <w:rPr>
      <w:rFonts w:asciiTheme="minorHAnsi" w:eastAsia="Times New Roman" w:hAnsiTheme="minorHAnsi" w:cstheme="minorHAnsi"/>
      <w:sz w:val="24"/>
      <w:lang w:bidi="he-IL"/>
    </w:rPr>
  </w:style>
  <w:style w:type="character" w:customStyle="1" w:styleId="cf01">
    <w:name w:val="cf01"/>
    <w:basedOn w:val="Carpredefinitoparagrafo"/>
    <w:rsid w:val="00E56801"/>
    <w:rPr>
      <w:rFonts w:ascii="Segoe UI" w:hAnsi="Segoe UI" w:cs="Segoe UI" w:hint="default"/>
      <w:sz w:val="18"/>
      <w:szCs w:val="18"/>
    </w:rPr>
  </w:style>
  <w:style w:type="paragraph" w:customStyle="1" w:styleId="lead">
    <w:name w:val="lead"/>
    <w:basedOn w:val="Normale"/>
    <w:rsid w:val="00F96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uuxrf">
    <w:name w:val="vuuxrf"/>
    <w:basedOn w:val="Carpredefinitoparagrafo"/>
    <w:rsid w:val="003E57E5"/>
  </w:style>
  <w:style w:type="character" w:styleId="CitazioneHTML">
    <w:name w:val="HTML Cite"/>
    <w:basedOn w:val="Carpredefinitoparagrafo"/>
    <w:uiPriority w:val="99"/>
    <w:semiHidden/>
    <w:unhideWhenUsed/>
    <w:rsid w:val="003E57E5"/>
    <w:rPr>
      <w:i/>
      <w:iCs/>
    </w:rPr>
  </w:style>
  <w:style w:type="character" w:customStyle="1" w:styleId="apx8vc">
    <w:name w:val="apx8vc"/>
    <w:basedOn w:val="Carpredefinitoparagrafo"/>
    <w:rsid w:val="003E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3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Mariaelisa Fiorini</cp:lastModifiedBy>
  <cp:revision>2</cp:revision>
  <cp:lastPrinted>2023-01-26T11:52:00Z</cp:lastPrinted>
  <dcterms:created xsi:type="dcterms:W3CDTF">2023-07-04T10:33:00Z</dcterms:created>
  <dcterms:modified xsi:type="dcterms:W3CDTF">2023-07-04T10:33:00Z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