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ACD8" w14:textId="77777777" w:rsidR="007F5198" w:rsidRDefault="007F5198" w:rsidP="007F5198">
      <w:pPr>
        <w:jc w:val="center"/>
        <w:rPr>
          <w:rFonts w:ascii="Arial" w:eastAsiaTheme="minorHAnsi" w:hAnsi="Arial"/>
          <w:b/>
          <w:bCs/>
          <w:color w:val="2E74B5"/>
          <w:spacing w:val="-10"/>
          <w:sz w:val="32"/>
          <w:szCs w:val="32"/>
        </w:rPr>
      </w:pPr>
      <w:r>
        <w:rPr>
          <w:rFonts w:ascii="Arial" w:hAnsi="Arial"/>
          <w:b/>
          <w:bCs/>
          <w:color w:val="2E74B5"/>
          <w:spacing w:val="-10"/>
          <w:sz w:val="32"/>
          <w:szCs w:val="32"/>
        </w:rPr>
        <w:t xml:space="preserve">Risparmio annuale </w:t>
      </w:r>
      <w:r w:rsidR="001C7E9E">
        <w:rPr>
          <w:rFonts w:ascii="Arial" w:hAnsi="Arial"/>
          <w:b/>
          <w:bCs/>
          <w:color w:val="2E74B5"/>
          <w:spacing w:val="-10"/>
          <w:sz w:val="32"/>
          <w:szCs w:val="32"/>
        </w:rPr>
        <w:t xml:space="preserve">di </w:t>
      </w:r>
      <w:r>
        <w:rPr>
          <w:rFonts w:ascii="Arial" w:hAnsi="Arial"/>
          <w:b/>
          <w:bCs/>
          <w:color w:val="2E74B5"/>
          <w:spacing w:val="-10"/>
          <w:sz w:val="32"/>
          <w:szCs w:val="32"/>
        </w:rPr>
        <w:t>circa 400.000 metri</w:t>
      </w:r>
      <w:r w:rsidR="00DB7A63">
        <w:rPr>
          <w:rFonts w:ascii="Arial" w:hAnsi="Arial"/>
          <w:b/>
          <w:bCs/>
          <w:color w:val="2E74B5"/>
          <w:spacing w:val="-1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2E74B5"/>
          <w:spacing w:val="-10"/>
          <w:sz w:val="32"/>
          <w:szCs w:val="32"/>
        </w:rPr>
        <w:t xml:space="preserve">cubi di acqua </w:t>
      </w:r>
      <w:r w:rsidR="009B3838">
        <w:rPr>
          <w:rFonts w:ascii="Arial" w:hAnsi="Arial"/>
          <w:b/>
          <w:bCs/>
          <w:color w:val="2E74B5"/>
          <w:spacing w:val="-10"/>
          <w:sz w:val="32"/>
          <w:szCs w:val="32"/>
        </w:rPr>
        <w:t>di raffreddamento</w:t>
      </w:r>
      <w:r>
        <w:rPr>
          <w:rFonts w:ascii="Arial" w:hAnsi="Arial"/>
          <w:b/>
          <w:bCs/>
          <w:color w:val="2E74B5"/>
          <w:spacing w:val="-10"/>
          <w:sz w:val="32"/>
          <w:szCs w:val="32"/>
        </w:rPr>
        <w:t xml:space="preserve"> e 4.500 MWh di energia elettrica</w:t>
      </w:r>
    </w:p>
    <w:p w14:paraId="49FAA64C" w14:textId="77777777" w:rsidR="007F5198" w:rsidRDefault="007F5198" w:rsidP="007F5198">
      <w:pPr>
        <w:jc w:val="center"/>
        <w:rPr>
          <w:rFonts w:ascii="Arial" w:hAnsi="Arial"/>
          <w:b/>
          <w:bCs/>
          <w:color w:val="2E74B5"/>
          <w:spacing w:val="-10"/>
          <w:sz w:val="32"/>
          <w:szCs w:val="32"/>
        </w:rPr>
      </w:pPr>
    </w:p>
    <w:p w14:paraId="2FCA848E" w14:textId="77777777" w:rsidR="008C14EF" w:rsidRDefault="007F5198" w:rsidP="007F5198">
      <w:pPr>
        <w:jc w:val="center"/>
        <w:rPr>
          <w:rFonts w:ascii="Arial" w:hAnsi="Arial"/>
          <w:b/>
          <w:bCs/>
          <w:i/>
          <w:iCs/>
          <w:color w:val="7F7F7F"/>
          <w:sz w:val="24"/>
          <w:szCs w:val="24"/>
        </w:rPr>
      </w:pPr>
      <w:r w:rsidRPr="007F5198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Grazie alla tecnologia e ai servizi </w:t>
      </w:r>
      <w:r w:rsidR="008C14EF" w:rsidRPr="007F5198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a 360° </w:t>
      </w:r>
      <w:r w:rsidRPr="007F5198">
        <w:rPr>
          <w:rFonts w:ascii="Arial" w:hAnsi="Arial"/>
          <w:b/>
          <w:bCs/>
          <w:i/>
          <w:iCs/>
          <w:color w:val="7F7F7F"/>
          <w:sz w:val="24"/>
          <w:szCs w:val="24"/>
        </w:rPr>
        <w:t>di Atlas Copco</w:t>
      </w:r>
      <w:r w:rsidR="008C14EF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, </w:t>
      </w:r>
    </w:p>
    <w:p w14:paraId="074C185A" w14:textId="77777777" w:rsidR="008C14EF" w:rsidRDefault="007F5198" w:rsidP="007F5198">
      <w:pPr>
        <w:jc w:val="center"/>
        <w:rPr>
          <w:rFonts w:ascii="Arial" w:hAnsi="Arial"/>
          <w:b/>
          <w:bCs/>
          <w:i/>
          <w:iCs/>
          <w:color w:val="7F7F7F"/>
          <w:sz w:val="24"/>
          <w:szCs w:val="24"/>
        </w:rPr>
      </w:pPr>
      <w:r w:rsidRPr="007F5198">
        <w:rPr>
          <w:rFonts w:ascii="Arial" w:hAnsi="Arial"/>
          <w:b/>
          <w:bCs/>
          <w:i/>
          <w:iCs/>
          <w:color w:val="7F7F7F"/>
          <w:sz w:val="24"/>
          <w:szCs w:val="24"/>
        </w:rPr>
        <w:t>Michelin soddisfa gli obiettivi di sostenibilità ambientale</w:t>
      </w:r>
    </w:p>
    <w:p w14:paraId="0D4EE33B" w14:textId="77777777" w:rsidR="007F5198" w:rsidRPr="007F5198" w:rsidRDefault="007F5198" w:rsidP="007F5198">
      <w:pPr>
        <w:jc w:val="center"/>
        <w:rPr>
          <w:rFonts w:ascii="Arial" w:hAnsi="Arial"/>
          <w:b/>
          <w:bCs/>
          <w:i/>
          <w:iCs/>
          <w:color w:val="7F7F7F"/>
          <w:sz w:val="24"/>
          <w:szCs w:val="24"/>
        </w:rPr>
      </w:pPr>
      <w:r w:rsidRPr="007F5198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 </w:t>
      </w:r>
      <w:r w:rsidR="008C14EF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per il suo </w:t>
      </w:r>
      <w:r w:rsidRPr="007F5198">
        <w:rPr>
          <w:rFonts w:ascii="Arial" w:hAnsi="Arial"/>
          <w:b/>
          <w:bCs/>
          <w:i/>
          <w:iCs/>
          <w:color w:val="7F7F7F"/>
          <w:sz w:val="24"/>
          <w:szCs w:val="24"/>
        </w:rPr>
        <w:t>impianto di aria compressa</w:t>
      </w:r>
    </w:p>
    <w:p w14:paraId="266FFA32" w14:textId="77777777" w:rsidR="007F5198" w:rsidRDefault="007F5198" w:rsidP="007F5198">
      <w:pPr>
        <w:jc w:val="center"/>
        <w:rPr>
          <w:rFonts w:cs="Calibri"/>
          <w:sz w:val="22"/>
          <w:szCs w:val="22"/>
          <w:lang w:eastAsia="en-US"/>
        </w:rPr>
      </w:pPr>
    </w:p>
    <w:p w14:paraId="30DE06A3" w14:textId="77777777" w:rsidR="00A809F1" w:rsidRPr="00875E07" w:rsidRDefault="00A809F1" w:rsidP="00A6248F">
      <w:pPr>
        <w:jc w:val="center"/>
        <w:rPr>
          <w:rFonts w:ascii="Arial" w:hAnsi="Arial"/>
          <w:b/>
          <w:i/>
          <w:color w:val="949EA5" w:themeColor="text1" w:themeTint="80"/>
          <w:sz w:val="24"/>
          <w:szCs w:val="24"/>
        </w:rPr>
      </w:pPr>
    </w:p>
    <w:p w14:paraId="50B17714" w14:textId="77777777" w:rsidR="00F0037D" w:rsidRPr="00E3753C" w:rsidRDefault="00F0037D" w:rsidP="00E90A49">
      <w:pPr>
        <w:pStyle w:val="s15"/>
        <w:spacing w:before="0" w:beforeAutospacing="0" w:after="0" w:afterAutospacing="0"/>
        <w:rPr>
          <w:rFonts w:ascii="Arial" w:hAnsi="Arial" w:cs="Arial"/>
          <w:b/>
          <w:i/>
          <w:color w:val="949EA5" w:themeColor="text1" w:themeTint="80"/>
        </w:rPr>
      </w:pPr>
    </w:p>
    <w:p w14:paraId="43320844" w14:textId="2E26B3A4" w:rsidR="00F0037D" w:rsidRDefault="00F0037D" w:rsidP="00DA7055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Cinisello Balsamo, </w:t>
      </w:r>
      <w:r w:rsidR="00C76F7D">
        <w:rPr>
          <w:rFonts w:ascii="Arial" w:eastAsia="Times New Roman" w:hAnsi="Arial" w:cs="Arial"/>
          <w:color w:val="949EA5" w:themeColor="text1" w:themeTint="80"/>
          <w:sz w:val="20"/>
          <w:szCs w:val="20"/>
        </w:rPr>
        <w:t>10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50752E">
        <w:rPr>
          <w:rFonts w:ascii="Arial" w:eastAsia="Times New Roman" w:hAnsi="Arial" w:cs="Arial"/>
          <w:color w:val="949EA5" w:themeColor="text1" w:themeTint="80"/>
          <w:sz w:val="20"/>
          <w:szCs w:val="20"/>
        </w:rPr>
        <w:t>marzo</w:t>
      </w:r>
      <w:r w:rsidR="00E90A49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20</w:t>
      </w:r>
      <w:r w:rsidR="00E90A49">
        <w:rPr>
          <w:rFonts w:ascii="Arial" w:eastAsia="Times New Roman" w:hAnsi="Arial" w:cs="Arial"/>
          <w:color w:val="949EA5" w:themeColor="text1" w:themeTint="80"/>
          <w:sz w:val="20"/>
          <w:szCs w:val="20"/>
        </w:rPr>
        <w:t>20</w:t>
      </w:r>
    </w:p>
    <w:p w14:paraId="7173F5E9" w14:textId="1CBAA7D9" w:rsidR="004E5D69" w:rsidRDefault="003D52E7" w:rsidP="00325D4C">
      <w:pPr>
        <w:jc w:val="both"/>
        <w:rPr>
          <w:rFonts w:ascii="Arial" w:eastAsia="Times New Roman" w:hAnsi="Arial"/>
          <w:color w:val="949EA5" w:themeColor="text1" w:themeTint="80"/>
        </w:rPr>
      </w:pPr>
      <w:bookmarkStart w:id="0" w:name="_Hlk24707475"/>
      <w:r w:rsidRPr="00E252B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Michelin Italia </w:t>
      </w:r>
      <w:r w:rsidR="0025089F" w:rsidRPr="00E252B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ha </w:t>
      </w:r>
      <w:r w:rsidRPr="00E252B3">
        <w:rPr>
          <w:rFonts w:ascii="Arial" w:eastAsiaTheme="minorHAnsi" w:hAnsi="Arial" w:cstheme="minorBidi"/>
          <w:color w:val="949EA5" w:themeColor="text1" w:themeTint="80"/>
          <w:lang w:eastAsia="en-US"/>
        </w:rPr>
        <w:t>un obiettivo sfidante: entro il 2020</w:t>
      </w:r>
      <w:r w:rsidR="008368B3" w:rsidRPr="00E252B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25089F" w:rsidRPr="00E252B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deve ridurre </w:t>
      </w:r>
      <w:r w:rsidR="00DB7A63" w:rsidRPr="00E252B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l’impatto ambientale </w:t>
      </w:r>
      <w:r w:rsidR="00DB7A6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della sua produzione </w:t>
      </w:r>
      <w:r w:rsidR="008368B3" w:rsidRPr="00E252B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del 50% rispetto al 2005. </w:t>
      </w:r>
      <w:r w:rsidR="008368B3" w:rsidRPr="00E252B3">
        <w:rPr>
          <w:rFonts w:ascii="Arial" w:eastAsia="Times New Roman" w:hAnsi="Arial"/>
          <w:color w:val="949EA5" w:themeColor="text1" w:themeTint="80"/>
        </w:rPr>
        <w:t>Uno dei contributi fondamentali per raggiung</w:t>
      </w:r>
      <w:r w:rsidR="0025089F" w:rsidRPr="00E252B3">
        <w:rPr>
          <w:rFonts w:ascii="Arial" w:eastAsia="Times New Roman" w:hAnsi="Arial"/>
          <w:color w:val="949EA5" w:themeColor="text1" w:themeTint="80"/>
        </w:rPr>
        <w:t>er</w:t>
      </w:r>
      <w:r w:rsidR="008D4ABA">
        <w:rPr>
          <w:rFonts w:ascii="Arial" w:eastAsia="Times New Roman" w:hAnsi="Arial"/>
          <w:color w:val="949EA5" w:themeColor="text1" w:themeTint="80"/>
        </w:rPr>
        <w:t>e questo obiettivo</w:t>
      </w:r>
      <w:r w:rsidR="0025089F" w:rsidRPr="00E252B3">
        <w:rPr>
          <w:rFonts w:ascii="Arial" w:eastAsia="Times New Roman" w:hAnsi="Arial"/>
          <w:color w:val="949EA5" w:themeColor="text1" w:themeTint="80"/>
        </w:rPr>
        <w:t xml:space="preserve"> </w:t>
      </w:r>
      <w:r w:rsidR="008368B3" w:rsidRPr="00E252B3">
        <w:rPr>
          <w:rFonts w:ascii="Arial" w:eastAsia="Times New Roman" w:hAnsi="Arial"/>
          <w:color w:val="949EA5" w:themeColor="text1" w:themeTint="80"/>
        </w:rPr>
        <w:t xml:space="preserve">è la riduzione del consumo di energia elettrica e di acqua di raffreddamento </w:t>
      </w:r>
      <w:r w:rsidR="008C14EF">
        <w:rPr>
          <w:rFonts w:ascii="Arial" w:eastAsia="Times New Roman" w:hAnsi="Arial"/>
          <w:color w:val="949EA5" w:themeColor="text1" w:themeTint="80"/>
        </w:rPr>
        <w:t>nella</w:t>
      </w:r>
      <w:r w:rsidR="008368B3" w:rsidRPr="00E252B3">
        <w:rPr>
          <w:rFonts w:ascii="Arial" w:eastAsia="Times New Roman" w:hAnsi="Arial"/>
          <w:color w:val="949EA5" w:themeColor="text1" w:themeTint="80"/>
        </w:rPr>
        <w:t xml:space="preserve"> produzione di aria compressa. Grazie alla tecnologia e ai servizi </w:t>
      </w:r>
      <w:r w:rsidR="00E252B3">
        <w:rPr>
          <w:rFonts w:ascii="Arial" w:eastAsia="Times New Roman" w:hAnsi="Arial"/>
          <w:color w:val="949EA5" w:themeColor="text1" w:themeTint="80"/>
        </w:rPr>
        <w:t xml:space="preserve">di </w:t>
      </w:r>
      <w:r w:rsidR="008368B3" w:rsidRPr="00E252B3">
        <w:rPr>
          <w:rFonts w:ascii="Arial" w:eastAsia="Times New Roman" w:hAnsi="Arial"/>
          <w:color w:val="949EA5" w:themeColor="text1" w:themeTint="80"/>
        </w:rPr>
        <w:t xml:space="preserve">Atlas Copco, che fornisce una soluzione </w:t>
      </w:r>
      <w:r w:rsidR="00F31DF5">
        <w:rPr>
          <w:rFonts w:ascii="Arial" w:eastAsia="Times New Roman" w:hAnsi="Arial"/>
          <w:color w:val="949EA5" w:themeColor="text1" w:themeTint="80"/>
        </w:rPr>
        <w:t xml:space="preserve">a </w:t>
      </w:r>
      <w:r w:rsidR="003F098D" w:rsidRPr="00E252B3">
        <w:rPr>
          <w:rFonts w:ascii="Arial" w:eastAsia="Times New Roman" w:hAnsi="Arial"/>
          <w:color w:val="949EA5" w:themeColor="text1" w:themeTint="80"/>
        </w:rPr>
        <w:t>3</w:t>
      </w:r>
      <w:r w:rsidR="008368B3" w:rsidRPr="00E252B3">
        <w:rPr>
          <w:rFonts w:ascii="Arial" w:eastAsia="Times New Roman" w:hAnsi="Arial"/>
          <w:color w:val="949EA5" w:themeColor="text1" w:themeTint="80"/>
        </w:rPr>
        <w:t>60° che</w:t>
      </w:r>
      <w:r w:rsidR="003F098D" w:rsidRPr="00E252B3">
        <w:rPr>
          <w:rFonts w:ascii="Arial" w:eastAsia="Times New Roman" w:hAnsi="Arial"/>
          <w:color w:val="949EA5" w:themeColor="text1" w:themeTint="80"/>
        </w:rPr>
        <w:t xml:space="preserve"> include</w:t>
      </w:r>
      <w:r w:rsidR="0025089F" w:rsidRPr="00E252B3">
        <w:rPr>
          <w:rFonts w:ascii="Arial" w:eastAsia="Times New Roman" w:hAnsi="Arial"/>
          <w:color w:val="949EA5" w:themeColor="text1" w:themeTint="80"/>
        </w:rPr>
        <w:t>,</w:t>
      </w:r>
      <w:r w:rsidR="003F098D" w:rsidRPr="00E252B3">
        <w:rPr>
          <w:rFonts w:ascii="Arial" w:eastAsia="Times New Roman" w:hAnsi="Arial"/>
          <w:color w:val="949EA5" w:themeColor="text1" w:themeTint="80"/>
        </w:rPr>
        <w:t xml:space="preserve"> </w:t>
      </w:r>
      <w:r w:rsidR="0025089F" w:rsidRPr="00E252B3">
        <w:rPr>
          <w:rFonts w:ascii="Arial" w:eastAsia="Times New Roman" w:hAnsi="Arial"/>
          <w:color w:val="949EA5" w:themeColor="text1" w:themeTint="80"/>
        </w:rPr>
        <w:t xml:space="preserve">oltre alle apparecchiature, la </w:t>
      </w:r>
      <w:r w:rsidR="008368B3" w:rsidRPr="00E252B3">
        <w:rPr>
          <w:rFonts w:ascii="Arial" w:eastAsia="Times New Roman" w:hAnsi="Arial"/>
          <w:color w:val="949EA5" w:themeColor="text1" w:themeTint="80"/>
        </w:rPr>
        <w:t>progettazione</w:t>
      </w:r>
      <w:r w:rsidR="0004029B" w:rsidRPr="00E252B3">
        <w:rPr>
          <w:rFonts w:ascii="Arial" w:eastAsia="Times New Roman" w:hAnsi="Arial"/>
          <w:color w:val="949EA5" w:themeColor="text1" w:themeTint="80"/>
        </w:rPr>
        <w:t>,</w:t>
      </w:r>
      <w:r w:rsidR="003F098D" w:rsidRPr="00E252B3">
        <w:rPr>
          <w:rFonts w:ascii="Arial" w:eastAsia="Times New Roman" w:hAnsi="Arial"/>
          <w:color w:val="949EA5" w:themeColor="text1" w:themeTint="80"/>
        </w:rPr>
        <w:t xml:space="preserve"> </w:t>
      </w:r>
      <w:r w:rsidR="0004029B" w:rsidRPr="00E252B3">
        <w:rPr>
          <w:rFonts w:ascii="Arial" w:eastAsia="Times New Roman" w:hAnsi="Arial"/>
          <w:color w:val="949EA5" w:themeColor="text1" w:themeTint="80"/>
        </w:rPr>
        <w:t xml:space="preserve">la </w:t>
      </w:r>
      <w:r w:rsidR="008368B3" w:rsidRPr="00E252B3">
        <w:rPr>
          <w:rFonts w:ascii="Arial" w:eastAsia="Times New Roman" w:hAnsi="Arial"/>
          <w:color w:val="949EA5" w:themeColor="text1" w:themeTint="80"/>
        </w:rPr>
        <w:t>costr</w:t>
      </w:r>
      <w:r w:rsidR="003F098D" w:rsidRPr="00E252B3">
        <w:rPr>
          <w:rFonts w:ascii="Arial" w:eastAsia="Times New Roman" w:hAnsi="Arial"/>
          <w:color w:val="949EA5" w:themeColor="text1" w:themeTint="80"/>
        </w:rPr>
        <w:t>u</w:t>
      </w:r>
      <w:r w:rsidR="008368B3" w:rsidRPr="00E252B3">
        <w:rPr>
          <w:rFonts w:ascii="Arial" w:eastAsia="Times New Roman" w:hAnsi="Arial"/>
          <w:color w:val="949EA5" w:themeColor="text1" w:themeTint="80"/>
        </w:rPr>
        <w:t>zione</w:t>
      </w:r>
      <w:r w:rsidR="004E5D69">
        <w:rPr>
          <w:rFonts w:ascii="Arial" w:eastAsia="Times New Roman" w:hAnsi="Arial"/>
          <w:color w:val="949EA5" w:themeColor="text1" w:themeTint="80"/>
        </w:rPr>
        <w:t>,</w:t>
      </w:r>
      <w:r w:rsidR="0004029B" w:rsidRPr="00E252B3">
        <w:rPr>
          <w:rFonts w:ascii="Arial" w:eastAsia="Times New Roman" w:hAnsi="Arial"/>
          <w:color w:val="949EA5" w:themeColor="text1" w:themeTint="80"/>
        </w:rPr>
        <w:t xml:space="preserve"> la gestione e la manutenzione d’esercizio </w:t>
      </w:r>
      <w:r w:rsidR="008368B3" w:rsidRPr="00E252B3">
        <w:rPr>
          <w:rFonts w:ascii="Arial" w:eastAsia="Times New Roman" w:hAnsi="Arial"/>
          <w:color w:val="949EA5" w:themeColor="text1" w:themeTint="80"/>
        </w:rPr>
        <w:t>dell’impianto,</w:t>
      </w:r>
      <w:r w:rsidR="0004029B" w:rsidRPr="00E252B3">
        <w:rPr>
          <w:rFonts w:ascii="Arial" w:eastAsia="Times New Roman" w:hAnsi="Arial"/>
          <w:color w:val="949EA5" w:themeColor="text1" w:themeTint="80"/>
        </w:rPr>
        <w:t xml:space="preserve"> </w:t>
      </w:r>
      <w:r w:rsidR="00A6248F" w:rsidRPr="00E252B3">
        <w:rPr>
          <w:rFonts w:ascii="Arial" w:eastAsia="Times New Roman" w:hAnsi="Arial"/>
          <w:color w:val="949EA5" w:themeColor="text1" w:themeTint="80"/>
        </w:rPr>
        <w:t>Michelin ha risparmiato circa 400.000 metri</w:t>
      </w:r>
      <w:r w:rsidR="00DB7A63">
        <w:rPr>
          <w:rFonts w:ascii="Arial" w:eastAsia="Times New Roman" w:hAnsi="Arial"/>
          <w:color w:val="949EA5" w:themeColor="text1" w:themeTint="80"/>
        </w:rPr>
        <w:t xml:space="preserve"> </w:t>
      </w:r>
      <w:r w:rsidR="00A6248F" w:rsidRPr="00E252B3">
        <w:rPr>
          <w:rFonts w:ascii="Arial" w:eastAsia="Times New Roman" w:hAnsi="Arial"/>
          <w:color w:val="949EA5" w:themeColor="text1" w:themeTint="80"/>
        </w:rPr>
        <w:t>cubi di acqua di pozzo e 4.500 MWh di energia elettrica</w:t>
      </w:r>
      <w:r w:rsidR="004E5D69">
        <w:rPr>
          <w:rFonts w:ascii="Arial" w:eastAsia="Times New Roman" w:hAnsi="Arial"/>
          <w:color w:val="949EA5" w:themeColor="text1" w:themeTint="80"/>
        </w:rPr>
        <w:t xml:space="preserve">, </w:t>
      </w:r>
      <w:r w:rsidR="00A6248F">
        <w:rPr>
          <w:rFonts w:ascii="Arial" w:eastAsia="Times New Roman" w:hAnsi="Arial"/>
          <w:color w:val="949EA5" w:themeColor="text1" w:themeTint="80"/>
        </w:rPr>
        <w:t xml:space="preserve">contribuendo in modo </w:t>
      </w:r>
      <w:r w:rsidR="009B3838">
        <w:rPr>
          <w:rFonts w:ascii="Arial" w:eastAsia="Times New Roman" w:hAnsi="Arial"/>
          <w:color w:val="949EA5" w:themeColor="text1" w:themeTint="80"/>
        </w:rPr>
        <w:t>sostanziale</w:t>
      </w:r>
      <w:r w:rsidR="00A6248F">
        <w:rPr>
          <w:rFonts w:ascii="Arial" w:eastAsia="Times New Roman" w:hAnsi="Arial"/>
          <w:color w:val="949EA5" w:themeColor="text1" w:themeTint="80"/>
        </w:rPr>
        <w:t xml:space="preserve"> alla sostenibilità ambientale</w:t>
      </w:r>
      <w:r w:rsidR="009B3838">
        <w:rPr>
          <w:rFonts w:ascii="Arial" w:eastAsia="Times New Roman" w:hAnsi="Arial"/>
          <w:color w:val="949EA5" w:themeColor="text1" w:themeTint="80"/>
        </w:rPr>
        <w:t xml:space="preserve"> </w:t>
      </w:r>
      <w:r w:rsidR="00DE6A6E">
        <w:rPr>
          <w:rFonts w:ascii="Arial" w:eastAsia="Times New Roman" w:hAnsi="Arial"/>
          <w:color w:val="949EA5" w:themeColor="text1" w:themeTint="80"/>
        </w:rPr>
        <w:t>n</w:t>
      </w:r>
      <w:r w:rsidR="009B3838">
        <w:rPr>
          <w:rFonts w:ascii="Arial" w:eastAsia="Times New Roman" w:hAnsi="Arial"/>
          <w:color w:val="949EA5" w:themeColor="text1" w:themeTint="80"/>
        </w:rPr>
        <w:t>ella produzione di aria compressa</w:t>
      </w:r>
      <w:r w:rsidR="00A6248F">
        <w:rPr>
          <w:rFonts w:ascii="Arial" w:eastAsia="Times New Roman" w:hAnsi="Arial"/>
          <w:color w:val="949EA5" w:themeColor="text1" w:themeTint="80"/>
        </w:rPr>
        <w:t>.</w:t>
      </w:r>
    </w:p>
    <w:p w14:paraId="23984506" w14:textId="239CC2EF" w:rsidR="000749AC" w:rsidRDefault="000749AC" w:rsidP="00325D4C">
      <w:pPr>
        <w:jc w:val="both"/>
        <w:rPr>
          <w:rFonts w:ascii="Arial" w:eastAsia="Times New Roman" w:hAnsi="Arial"/>
          <w:color w:val="949EA5" w:themeColor="text1" w:themeTint="80"/>
        </w:rPr>
      </w:pPr>
    </w:p>
    <w:p w14:paraId="08ADEA5A" w14:textId="77777777" w:rsidR="004E5D69" w:rsidRPr="004E5D69" w:rsidRDefault="004E5D69" w:rsidP="00325D4C">
      <w:pPr>
        <w:jc w:val="both"/>
        <w:rPr>
          <w:rFonts w:ascii="Arial" w:eastAsia="Times New Roman" w:hAnsi="Arial"/>
          <w:color w:val="949EA5" w:themeColor="text1" w:themeTint="80"/>
        </w:rPr>
      </w:pPr>
      <w:bookmarkStart w:id="1" w:name="_Hlk34135948"/>
    </w:p>
    <w:p w14:paraId="1304382B" w14:textId="45A24078" w:rsidR="00A809F1" w:rsidRDefault="000517BC" w:rsidP="00325D4C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noProof w:val="0"/>
          <w:color w:val="949EA5" w:themeColor="text1" w:themeTint="80"/>
          <w:sz w:val="20"/>
          <w:szCs w:val="20"/>
        </w:rPr>
      </w:pPr>
      <w:r w:rsidRPr="000517BC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L'aria compressa è utilizzata come vettore energetico in </w:t>
      </w:r>
      <w:r w:rsidR="0025089F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numerose realtà industriali in </w:t>
      </w:r>
      <w:r w:rsidRPr="000517BC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quanto </w:t>
      </w:r>
      <w:r w:rsidR="00A809F1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è </w:t>
      </w:r>
      <w:r w:rsidR="00A809F1" w:rsidRPr="00A809F1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facile da trasportare e</w:t>
      </w:r>
      <w:r w:rsidR="00DE6A6E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immagazzinare</w:t>
      </w:r>
      <w:r w:rsidR="00A809F1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. T</w:t>
      </w:r>
      <w:r w:rsidRPr="000517BC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uttavia</w:t>
      </w:r>
      <w:r w:rsidR="00E252B3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,</w:t>
      </w:r>
      <w:r w:rsidRPr="000517BC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per essere utilizzata come vettore energetico deve essere prima filtrata, poi compressa a pressioni superiori rispetto a quella atmosferica</w:t>
      </w:r>
      <w:r w:rsidR="00145239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,</w:t>
      </w:r>
      <w:r w:rsidRPr="000517BC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ed infine raffreddata e trattata prima di essere immessa nelle condotte e destinata alle utenze finali. </w:t>
      </w:r>
      <w:r w:rsidR="008A3BB7" w:rsidRPr="003F543A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L’essiccazione è </w:t>
      </w:r>
      <w:r w:rsidR="00A809F1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parte di questo processo ed è </w:t>
      </w:r>
      <w:r w:rsidR="008A3BB7" w:rsidRPr="003F543A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necessaria per evitare </w:t>
      </w:r>
      <w:r w:rsidR="00A809F1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che la </w:t>
      </w:r>
      <w:r w:rsidR="008A3BB7" w:rsidRPr="003F543A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condensa </w:t>
      </w:r>
      <w:r w:rsidR="0004029B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che si crea nella compressione </w:t>
      </w:r>
      <w:r w:rsidR="00A809F1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possa </w:t>
      </w:r>
      <w:r w:rsidR="008A3BB7" w:rsidRPr="003F543A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causare avarie e interruzioni di produzione, con i conseguenti costi di ripristino.  </w:t>
      </w:r>
      <w:bookmarkStart w:id="2" w:name="_Hlk32831330"/>
    </w:p>
    <w:p w14:paraId="1DFF84AD" w14:textId="55601FBF" w:rsidR="00012145" w:rsidRPr="008E06AD" w:rsidRDefault="00693A46" w:rsidP="00B561B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 w:val="0"/>
          <w:color w:val="949EA5" w:themeColor="text1" w:themeTint="80"/>
          <w:sz w:val="20"/>
          <w:szCs w:val="20"/>
        </w:rPr>
      </w:pPr>
      <w:bookmarkStart w:id="3" w:name="_Hlk34136137"/>
      <w:bookmarkEnd w:id="1"/>
      <w:r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Michelin è il primo fabbricante di pneumatici in Italia per volumi e tonnellate prodotte e l</w:t>
      </w:r>
      <w:r w:rsidR="006C0659" w:rsidRPr="0025089F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o </w:t>
      </w:r>
      <w:r w:rsidR="006C0659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stabilimento di Cuneo è il sito di produzione pneumatici </w:t>
      </w:r>
      <w:r w:rsidR="009B3838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per</w:t>
      </w:r>
      <w:r w:rsidR="006C0659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</w:t>
      </w:r>
      <w:r w:rsidR="009B3838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auto</w:t>
      </w:r>
      <w:r w:rsidR="006C0659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vettura più grande </w:t>
      </w:r>
      <w:r w:rsidR="009B3838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d’</w:t>
      </w:r>
      <w:r w:rsidR="006C0659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Europa.</w:t>
      </w:r>
      <w:r w:rsidR="003F543A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</w:t>
      </w:r>
      <w:r w:rsidR="001E3C87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Per </w:t>
      </w:r>
      <w:r w:rsidR="00DB7A63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realizzare il suo </w:t>
      </w:r>
      <w:r w:rsidR="001E3C87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impianto di aria compressa</w:t>
      </w:r>
      <w:r w:rsidR="00DB7A63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</w:t>
      </w:r>
      <w:r w:rsidR="001E3C87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si è rivolt</w:t>
      </w:r>
      <w:r w:rsidR="00DB7A63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a</w:t>
      </w:r>
      <w:r w:rsidR="001E3C87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ad </w:t>
      </w:r>
      <w:r w:rsidR="003F098D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Atlas </w:t>
      </w:r>
      <w:bookmarkStart w:id="4" w:name="_GoBack"/>
      <w:bookmarkEnd w:id="4"/>
      <w:r w:rsidR="003F098D" w:rsidRPr="00516BC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Copco</w:t>
      </w:r>
      <w:r w:rsidR="00533BBB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</w:t>
      </w:r>
      <w:r w:rsidR="00DE6A6E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il cui </w:t>
      </w:r>
      <w:r w:rsidR="00DD5EFB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team</w:t>
      </w:r>
      <w:r w:rsidR="00E207E4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Engineering </w:t>
      </w:r>
      <w:r w:rsidR="00611CA5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ha preso</w:t>
      </w:r>
      <w:r w:rsidR="00145239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in carico</w:t>
      </w:r>
      <w:r w:rsidR="001E3C87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tutto i</w:t>
      </w:r>
      <w:r w:rsidR="00E207E4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l</w:t>
      </w:r>
      <w:r w:rsidR="001E3C87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progetto</w:t>
      </w:r>
      <w:r w:rsidR="009B3838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:</w:t>
      </w:r>
      <w:r w:rsidR="00E207E4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</w:t>
      </w:r>
      <w:r w:rsidR="00E252B3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dalla direzione </w:t>
      </w:r>
      <w:r w:rsidR="001E3C87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del cantiere</w:t>
      </w:r>
      <w:r w:rsidR="00E252B3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,</w:t>
      </w:r>
      <w:r w:rsidR="00E207E4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</w:t>
      </w:r>
      <w:r w:rsidR="00E252B3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alla selezione e </w:t>
      </w:r>
      <w:r w:rsidR="001E3C87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forn</w:t>
      </w:r>
      <w:r w:rsidR="00E252B3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itura delle apparecchiature e della strumentazione - </w:t>
      </w:r>
      <w:r w:rsidR="001E3C87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compressori, essiccatori, torri di raffreddamento, quadri elettrici di potenza, PLC</w:t>
      </w:r>
      <w:r w:rsidR="00392F16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</w:t>
      </w:r>
      <w:r w:rsidR="004E5D69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per l’</w:t>
      </w:r>
      <w:r w:rsidR="001E3C87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acquisizione dati</w:t>
      </w:r>
      <w:r w:rsidR="00E207E4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,</w:t>
      </w:r>
      <w:r w:rsidR="00E252B3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</w:t>
      </w:r>
      <w:r w:rsidR="00563BBA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fino </w:t>
      </w:r>
      <w:r w:rsidR="00E252B3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al </w:t>
      </w:r>
      <w:r w:rsidR="001E3C87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sistem</w:t>
      </w:r>
      <w:r w:rsidR="004E5D69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a </w:t>
      </w:r>
      <w:r w:rsidR="001E3C87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di </w:t>
      </w:r>
      <w:r w:rsidR="00E252B3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controllo e </w:t>
      </w:r>
      <w:r w:rsidR="00563BBA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di </w:t>
      </w:r>
      <w:r w:rsidR="001E3C87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monitoraggio</w:t>
      </w:r>
      <w:r w:rsidR="0004029B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.</w:t>
      </w:r>
    </w:p>
    <w:p w14:paraId="64B44623" w14:textId="74A6880A" w:rsidR="00516BCD" w:rsidRPr="008E06AD" w:rsidRDefault="00761FF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 w:val="0"/>
          <w:color w:val="949EA5" w:themeColor="text1" w:themeTint="80"/>
          <w:sz w:val="20"/>
          <w:szCs w:val="20"/>
        </w:rPr>
      </w:pPr>
      <w:r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La gestione dei compressori è completamente automatizzata grazie all’innovativo </w:t>
      </w:r>
      <w:r w:rsidR="003F543A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sistema di </w:t>
      </w:r>
      <w:r w:rsidR="00611CA5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controllo</w:t>
      </w:r>
      <w:r w:rsidR="003F543A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Optimizer 4.0</w:t>
      </w:r>
      <w:r w:rsidR="00E252B3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,</w:t>
      </w:r>
      <w:r w:rsidR="003F543A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che</w:t>
      </w:r>
      <w:r w:rsidR="009B3838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,</w:t>
      </w:r>
      <w:r w:rsidR="003F543A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</w:t>
      </w:r>
      <w:r w:rsidR="0025089F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grazie a un algoritmo proprietario</w:t>
      </w:r>
      <w:r w:rsidR="009B3838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,</w:t>
      </w:r>
      <w:r w:rsidR="0025089F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garantisce in ogni momento la produzione di aria compressa alla massima efficienza energetica</w:t>
      </w:r>
      <w:r w:rsidR="009B3838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. </w:t>
      </w:r>
      <w:r w:rsidR="00516BCD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Il servizio Gestione Remota consente</w:t>
      </w:r>
      <w:r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inoltre</w:t>
      </w:r>
      <w:r w:rsidR="00516BCD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di monitorare la sala compressori 24 ore su 24, 7 giorni su 7, da PC, tablet e smartphone, assicurando una visione completa della produzione di aria compressa</w:t>
      </w:r>
      <w:r w:rsidR="000517CA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, nonché i </w:t>
      </w:r>
      <w:r w:rsidR="00516BCD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consumi energetici e lo stato di funzionamento della sala</w:t>
      </w:r>
      <w:r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. In questo modo è quindi possibile </w:t>
      </w:r>
      <w:r w:rsidR="00516BCD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prevedere</w:t>
      </w:r>
      <w:r w:rsidR="00DE6A6E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, </w:t>
      </w:r>
      <w:r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e </w:t>
      </w:r>
      <w:r w:rsidR="00516BCD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quindi prevenire</w:t>
      </w:r>
      <w:r w:rsidR="00DE6A6E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,</w:t>
      </w:r>
      <w:r w:rsidR="00516BCD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potenziali problemi</w:t>
      </w:r>
      <w:r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,</w:t>
      </w:r>
      <w:r w:rsidR="00516BCD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garantendo</w:t>
      </w:r>
      <w:r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</w:t>
      </w:r>
      <w:r w:rsidR="00516BCD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la</w:t>
      </w:r>
      <w:r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massima</w:t>
      </w:r>
      <w:r w:rsidR="00516BCD"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 disponibilità dell’impianto. </w:t>
      </w:r>
    </w:p>
    <w:bookmarkEnd w:id="3"/>
    <w:p w14:paraId="72F3A054" w14:textId="77777777" w:rsidR="000517CA" w:rsidRPr="008E06AD" w:rsidRDefault="000517C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 w:val="0"/>
          <w:color w:val="949EA5" w:themeColor="text1" w:themeTint="80"/>
          <w:sz w:val="20"/>
          <w:szCs w:val="20"/>
        </w:rPr>
      </w:pPr>
    </w:p>
    <w:p w14:paraId="075A9AC6" w14:textId="671806D7" w:rsidR="00516BCD" w:rsidRDefault="00516BC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 w:val="0"/>
          <w:color w:val="949EA5" w:themeColor="text1" w:themeTint="80"/>
          <w:sz w:val="20"/>
          <w:szCs w:val="20"/>
        </w:rPr>
      </w:pPr>
      <w:r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“</w:t>
      </w:r>
      <w:r w:rsidR="0081172B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I</w:t>
      </w:r>
      <w:r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n Michelin possono stare tranquilli”, dichiara Davide Riva, Project Engineer di Atlas Copco, “Il sistema di gestione allarmi ci avvisa in tempo reale di eventuali anomalie</w:t>
      </w:r>
      <w:r w:rsidR="00DE6A6E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, </w:t>
      </w:r>
      <w:r w:rsidR="0081172B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e noi </w:t>
      </w:r>
      <w:r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interveni</w:t>
      </w:r>
      <w:r w:rsidR="0081172B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 xml:space="preserve">amo </w:t>
      </w:r>
      <w:r w:rsidRPr="008E06AD">
        <w:rPr>
          <w:rFonts w:ascii="Arial" w:hAnsi="Arial" w:cs="Arial"/>
          <w:noProof w:val="0"/>
          <w:color w:val="949EA5" w:themeColor="text1" w:themeTint="80"/>
          <w:sz w:val="20"/>
          <w:szCs w:val="20"/>
        </w:rPr>
        <w:t>proattivamente senza la necessità di una chiamata formale”.</w:t>
      </w:r>
    </w:p>
    <w:p w14:paraId="39F052E8" w14:textId="77777777" w:rsidR="000517CA" w:rsidRDefault="000517CA" w:rsidP="00325D4C">
      <w:pPr>
        <w:jc w:val="both"/>
        <w:rPr>
          <w:rFonts w:ascii="Arial" w:eastAsia="Times New Roman" w:hAnsi="Arial"/>
          <w:color w:val="949EA5" w:themeColor="text1" w:themeTint="80"/>
        </w:rPr>
      </w:pPr>
    </w:p>
    <w:p w14:paraId="53A951DE" w14:textId="77777777" w:rsidR="00E252B3" w:rsidRDefault="0025089F" w:rsidP="00325D4C">
      <w:pPr>
        <w:jc w:val="both"/>
        <w:rPr>
          <w:rFonts w:ascii="Arial" w:eastAsia="Times New Roman" w:hAnsi="Arial"/>
          <w:color w:val="949EA5" w:themeColor="text1" w:themeTint="80"/>
        </w:rPr>
      </w:pPr>
      <w:bookmarkStart w:id="5" w:name="_Hlk34136507"/>
      <w:r>
        <w:rPr>
          <w:rFonts w:ascii="Arial" w:eastAsia="Times New Roman" w:hAnsi="Arial"/>
          <w:color w:val="949EA5" w:themeColor="text1" w:themeTint="80"/>
        </w:rPr>
        <w:t>“</w:t>
      </w:r>
      <w:r w:rsidR="00A809F1" w:rsidRPr="003F543A">
        <w:rPr>
          <w:rFonts w:ascii="Arial" w:eastAsia="Times New Roman" w:hAnsi="Arial"/>
          <w:color w:val="949EA5" w:themeColor="text1" w:themeTint="80"/>
        </w:rPr>
        <w:t>L’aria compressa assorbe mediamente l’11% dell’energia elettrica utilizzata a livello industriale</w:t>
      </w:r>
      <w:r w:rsidR="00990153">
        <w:rPr>
          <w:rFonts w:ascii="Arial" w:eastAsia="Times New Roman" w:hAnsi="Arial"/>
          <w:color w:val="949EA5" w:themeColor="text1" w:themeTint="80"/>
        </w:rPr>
        <w:t xml:space="preserve">, ma grazie a </w:t>
      </w:r>
      <w:r w:rsidR="00990153" w:rsidRPr="003F543A">
        <w:rPr>
          <w:rFonts w:ascii="Arial" w:eastAsia="Times New Roman" w:hAnsi="Arial"/>
          <w:color w:val="949EA5" w:themeColor="text1" w:themeTint="80"/>
        </w:rPr>
        <w:t xml:space="preserve">macchine sempre più efficienti e </w:t>
      </w:r>
      <w:r w:rsidR="00990153">
        <w:rPr>
          <w:rFonts w:ascii="Arial" w:eastAsia="Times New Roman" w:hAnsi="Arial"/>
          <w:color w:val="949EA5" w:themeColor="text1" w:themeTint="80"/>
        </w:rPr>
        <w:t xml:space="preserve">con sistemi </w:t>
      </w:r>
      <w:r w:rsidR="00990153" w:rsidRPr="003F543A">
        <w:rPr>
          <w:rFonts w:ascii="Arial" w:eastAsia="Times New Roman" w:hAnsi="Arial"/>
          <w:color w:val="949EA5" w:themeColor="text1" w:themeTint="80"/>
        </w:rPr>
        <w:t>a velocità variabile</w:t>
      </w:r>
      <w:r w:rsidR="00990153">
        <w:rPr>
          <w:rFonts w:ascii="Arial" w:eastAsia="Times New Roman" w:hAnsi="Arial"/>
          <w:color w:val="949EA5" w:themeColor="text1" w:themeTint="80"/>
        </w:rPr>
        <w:t xml:space="preserve"> che</w:t>
      </w:r>
      <w:r w:rsidR="009B3838">
        <w:rPr>
          <w:rFonts w:ascii="Arial" w:eastAsia="Times New Roman" w:hAnsi="Arial"/>
          <w:color w:val="949EA5" w:themeColor="text1" w:themeTint="80"/>
        </w:rPr>
        <w:t xml:space="preserve"> si adattano ai reali</w:t>
      </w:r>
      <w:r w:rsidR="00990153">
        <w:rPr>
          <w:rFonts w:ascii="Arial" w:eastAsia="Times New Roman" w:hAnsi="Arial"/>
          <w:color w:val="949EA5" w:themeColor="text1" w:themeTint="80"/>
        </w:rPr>
        <w:t xml:space="preserve"> consumi della linea produttiva</w:t>
      </w:r>
      <w:r w:rsidR="003074C7">
        <w:rPr>
          <w:rFonts w:ascii="Arial" w:eastAsia="Times New Roman" w:hAnsi="Arial"/>
          <w:color w:val="949EA5" w:themeColor="text1" w:themeTint="80"/>
        </w:rPr>
        <w:t>,</w:t>
      </w:r>
      <w:r w:rsidR="00990153">
        <w:rPr>
          <w:rFonts w:ascii="Arial" w:eastAsia="Times New Roman" w:hAnsi="Arial"/>
          <w:color w:val="949EA5" w:themeColor="text1" w:themeTint="80"/>
        </w:rPr>
        <w:t xml:space="preserve"> è possibile ottenere </w:t>
      </w:r>
      <w:r w:rsidR="00A809F1" w:rsidRPr="003F543A">
        <w:rPr>
          <w:rFonts w:ascii="Arial" w:eastAsia="Times New Roman" w:hAnsi="Arial"/>
          <w:color w:val="949EA5" w:themeColor="text1" w:themeTint="80"/>
        </w:rPr>
        <w:t>un risparmio del 32%</w:t>
      </w:r>
      <w:r w:rsidR="004E5D69">
        <w:rPr>
          <w:rFonts w:ascii="Arial" w:eastAsia="Times New Roman" w:hAnsi="Arial"/>
          <w:color w:val="949EA5" w:themeColor="text1" w:themeTint="80"/>
        </w:rPr>
        <w:t>.</w:t>
      </w:r>
      <w:r w:rsidR="00A809F1">
        <w:rPr>
          <w:rFonts w:ascii="Arial" w:hAnsi="Arial"/>
          <w:color w:val="949EA5" w:themeColor="text1" w:themeTint="80"/>
        </w:rPr>
        <w:t xml:space="preserve"> </w:t>
      </w:r>
      <w:r w:rsidR="001E3C87" w:rsidRPr="00A809F1">
        <w:rPr>
          <w:rFonts w:ascii="Arial" w:eastAsia="Times New Roman" w:hAnsi="Arial"/>
          <w:color w:val="949EA5" w:themeColor="text1" w:themeTint="80"/>
        </w:rPr>
        <w:t>Per raggiungere questi obiettivi</w:t>
      </w:r>
      <w:r w:rsidR="00990153">
        <w:rPr>
          <w:rFonts w:ascii="Arial" w:eastAsia="Times New Roman" w:hAnsi="Arial"/>
          <w:color w:val="949EA5" w:themeColor="text1" w:themeTint="80"/>
        </w:rPr>
        <w:t>,</w:t>
      </w:r>
      <w:r w:rsidR="001E3C87" w:rsidRPr="00A809F1">
        <w:rPr>
          <w:rFonts w:ascii="Arial" w:eastAsia="Times New Roman" w:hAnsi="Arial"/>
          <w:color w:val="949EA5" w:themeColor="text1" w:themeTint="80"/>
        </w:rPr>
        <w:t xml:space="preserve"> </w:t>
      </w:r>
      <w:r w:rsidR="00A809F1">
        <w:rPr>
          <w:rFonts w:ascii="Arial" w:hAnsi="Arial"/>
          <w:color w:val="949EA5" w:themeColor="text1" w:themeTint="80"/>
        </w:rPr>
        <w:t xml:space="preserve">è necessario </w:t>
      </w:r>
      <w:r w:rsidR="003074C7">
        <w:rPr>
          <w:rFonts w:ascii="Arial" w:hAnsi="Arial"/>
          <w:color w:val="949EA5" w:themeColor="text1" w:themeTint="80"/>
        </w:rPr>
        <w:t>&lt;</w:t>
      </w:r>
      <w:r w:rsidR="001E3C87" w:rsidRPr="00A809F1">
        <w:rPr>
          <w:rFonts w:ascii="Arial" w:eastAsia="Times New Roman" w:hAnsi="Arial"/>
          <w:color w:val="949EA5" w:themeColor="text1" w:themeTint="80"/>
        </w:rPr>
        <w:t>orchestrare</w:t>
      </w:r>
      <w:r w:rsidR="003074C7">
        <w:rPr>
          <w:rFonts w:ascii="Arial" w:eastAsia="Times New Roman" w:hAnsi="Arial"/>
          <w:color w:val="949EA5" w:themeColor="text1" w:themeTint="80"/>
        </w:rPr>
        <w:t>&gt;</w:t>
      </w:r>
      <w:r w:rsidR="001E3C87" w:rsidRPr="00A809F1">
        <w:rPr>
          <w:rFonts w:ascii="Arial" w:eastAsia="Times New Roman" w:hAnsi="Arial"/>
          <w:color w:val="949EA5" w:themeColor="text1" w:themeTint="80"/>
        </w:rPr>
        <w:t xml:space="preserve"> la sala compressori in modo che non ci siano </w:t>
      </w:r>
      <w:r w:rsidR="001E3C87" w:rsidRPr="00611CA5">
        <w:rPr>
          <w:rFonts w:ascii="Arial" w:eastAsia="Times New Roman" w:hAnsi="Arial"/>
          <w:color w:val="949EA5" w:themeColor="text1" w:themeTint="80"/>
        </w:rPr>
        <w:t>sprechi</w:t>
      </w:r>
      <w:r w:rsidR="003074C7" w:rsidRPr="00611CA5">
        <w:rPr>
          <w:rFonts w:ascii="Arial" w:eastAsia="Times New Roman" w:hAnsi="Arial"/>
          <w:color w:val="949EA5" w:themeColor="text1" w:themeTint="80"/>
        </w:rPr>
        <w:t>.</w:t>
      </w:r>
      <w:r w:rsidR="008C14EF" w:rsidRPr="00611CA5">
        <w:rPr>
          <w:rFonts w:ascii="Arial" w:eastAsia="Times New Roman" w:hAnsi="Arial"/>
          <w:color w:val="949EA5" w:themeColor="text1" w:themeTint="80"/>
        </w:rPr>
        <w:t>”</w:t>
      </w:r>
      <w:r w:rsidRPr="00611CA5">
        <w:rPr>
          <w:rFonts w:ascii="Arial" w:eastAsia="Times New Roman" w:hAnsi="Arial"/>
          <w:color w:val="949EA5" w:themeColor="text1" w:themeTint="80"/>
        </w:rPr>
        <w:t xml:space="preserve">, afferma </w:t>
      </w:r>
      <w:r w:rsidR="00276AC7" w:rsidRPr="00611CA5">
        <w:rPr>
          <w:rFonts w:ascii="Arial" w:eastAsia="Times New Roman" w:hAnsi="Arial"/>
          <w:color w:val="949EA5" w:themeColor="text1" w:themeTint="80"/>
        </w:rPr>
        <w:t>Sara Tavaglione, Regional Operations</w:t>
      </w:r>
      <w:r w:rsidR="008C14EF" w:rsidRPr="00611CA5">
        <w:rPr>
          <w:rFonts w:ascii="Arial" w:eastAsia="Times New Roman" w:hAnsi="Arial"/>
          <w:color w:val="949EA5" w:themeColor="text1" w:themeTint="80"/>
        </w:rPr>
        <w:t xml:space="preserve"> Manager Nord </w:t>
      </w:r>
      <w:r w:rsidR="003074C7" w:rsidRPr="00611CA5">
        <w:rPr>
          <w:rFonts w:ascii="Arial" w:eastAsia="Times New Roman" w:hAnsi="Arial"/>
          <w:color w:val="949EA5" w:themeColor="text1" w:themeTint="80"/>
        </w:rPr>
        <w:t xml:space="preserve">Ovest </w:t>
      </w:r>
      <w:r w:rsidRPr="00611CA5">
        <w:rPr>
          <w:rFonts w:ascii="Arial" w:eastAsia="Times New Roman" w:hAnsi="Arial"/>
          <w:color w:val="949EA5" w:themeColor="text1" w:themeTint="80"/>
        </w:rPr>
        <w:t>di Atlas Copco,</w:t>
      </w:r>
      <w:r w:rsidRPr="00A809F1">
        <w:rPr>
          <w:rFonts w:ascii="Arial" w:eastAsia="Times New Roman" w:hAnsi="Arial"/>
          <w:color w:val="949EA5" w:themeColor="text1" w:themeTint="80"/>
        </w:rPr>
        <w:t xml:space="preserve"> </w:t>
      </w:r>
      <w:r w:rsidRPr="00A809F1">
        <w:rPr>
          <w:rFonts w:ascii="Arial" w:eastAsia="Times New Roman" w:hAnsi="Arial"/>
          <w:color w:val="949EA5" w:themeColor="text1" w:themeTint="80"/>
        </w:rPr>
        <w:lastRenderedPageBreak/>
        <w:t>“</w:t>
      </w:r>
      <w:r w:rsidR="003074C7">
        <w:rPr>
          <w:rFonts w:ascii="Arial" w:eastAsia="Times New Roman" w:hAnsi="Arial"/>
          <w:color w:val="949EA5" w:themeColor="text1" w:themeTint="80"/>
        </w:rPr>
        <w:t>L</w:t>
      </w:r>
      <w:r w:rsidR="00E252B3">
        <w:rPr>
          <w:rFonts w:ascii="Arial" w:eastAsia="Times New Roman" w:hAnsi="Arial"/>
          <w:color w:val="949EA5" w:themeColor="text1" w:themeTint="80"/>
        </w:rPr>
        <w:t xml:space="preserve">a soluzione </w:t>
      </w:r>
      <w:r w:rsidR="003074C7">
        <w:rPr>
          <w:rFonts w:ascii="Arial" w:eastAsia="Times New Roman" w:hAnsi="Arial"/>
          <w:color w:val="949EA5" w:themeColor="text1" w:themeTint="80"/>
        </w:rPr>
        <w:t xml:space="preserve">a 360° di </w:t>
      </w:r>
      <w:r w:rsidR="00E252B3">
        <w:rPr>
          <w:rFonts w:ascii="Arial" w:eastAsia="Times New Roman" w:hAnsi="Arial"/>
          <w:color w:val="949EA5" w:themeColor="text1" w:themeTint="80"/>
        </w:rPr>
        <w:t xml:space="preserve">Atlas Copco include </w:t>
      </w:r>
      <w:r w:rsidR="004E5D69">
        <w:rPr>
          <w:rFonts w:ascii="Arial" w:eastAsia="Times New Roman" w:hAnsi="Arial"/>
          <w:color w:val="949EA5" w:themeColor="text1" w:themeTint="80"/>
        </w:rPr>
        <w:t xml:space="preserve">il </w:t>
      </w:r>
      <w:r w:rsidR="00E252B3" w:rsidRPr="00E252B3">
        <w:rPr>
          <w:rFonts w:ascii="Arial" w:eastAsia="Times New Roman" w:hAnsi="Arial"/>
          <w:color w:val="949EA5" w:themeColor="text1" w:themeTint="80"/>
        </w:rPr>
        <w:t>contratto di assistenza Total Responsibility</w:t>
      </w:r>
      <w:r w:rsidR="008C14EF">
        <w:rPr>
          <w:rFonts w:ascii="Arial" w:eastAsia="Times New Roman" w:hAnsi="Arial"/>
          <w:color w:val="949EA5" w:themeColor="text1" w:themeTint="80"/>
        </w:rPr>
        <w:t xml:space="preserve"> </w:t>
      </w:r>
      <w:r w:rsidR="00E252B3" w:rsidRPr="00E252B3">
        <w:rPr>
          <w:rFonts w:ascii="Arial" w:eastAsia="Times New Roman" w:hAnsi="Arial"/>
          <w:color w:val="949EA5" w:themeColor="text1" w:themeTint="80"/>
        </w:rPr>
        <w:t>con il quale ci assumiamo oneri e rischi della manutenzione ordinaria e straordinaria della sala compressori”.</w:t>
      </w:r>
    </w:p>
    <w:p w14:paraId="21B68558" w14:textId="77777777" w:rsidR="004E5D69" w:rsidRDefault="004E5D69" w:rsidP="00325D4C">
      <w:pPr>
        <w:jc w:val="both"/>
        <w:rPr>
          <w:rFonts w:ascii="Arial" w:eastAsia="Times New Roman" w:hAnsi="Arial"/>
          <w:color w:val="949EA5" w:themeColor="text1" w:themeTint="80"/>
        </w:rPr>
      </w:pPr>
    </w:p>
    <w:bookmarkEnd w:id="5"/>
    <w:p w14:paraId="722656AF" w14:textId="77777777" w:rsidR="004E5D69" w:rsidRDefault="004E5D69" w:rsidP="00325D4C">
      <w:pPr>
        <w:jc w:val="both"/>
        <w:rPr>
          <w:rFonts w:ascii="Arial" w:eastAsia="Times New Roman" w:hAnsi="Arial"/>
          <w:color w:val="949EA5" w:themeColor="text1" w:themeTint="80"/>
        </w:rPr>
      </w:pPr>
    </w:p>
    <w:p w14:paraId="43D86FFC" w14:textId="77777777" w:rsidR="00DA7055" w:rsidRPr="00E252B3" w:rsidRDefault="0025089F" w:rsidP="00325D4C">
      <w:pPr>
        <w:jc w:val="both"/>
        <w:rPr>
          <w:rFonts w:ascii="Arial" w:eastAsia="Times New Roman" w:hAnsi="Arial"/>
          <w:color w:val="949EA5" w:themeColor="text1" w:themeTint="80"/>
        </w:rPr>
      </w:pPr>
      <w:r w:rsidRPr="0025089F">
        <w:rPr>
          <w:rFonts w:ascii="Arial" w:eastAsia="Times New Roman" w:hAnsi="Arial"/>
          <w:color w:val="949EA5" w:themeColor="text1" w:themeTint="80"/>
        </w:rPr>
        <w:t xml:space="preserve">“Atlas Copco </w:t>
      </w:r>
      <w:r w:rsidR="003F098D" w:rsidRPr="0025089F">
        <w:rPr>
          <w:rFonts w:ascii="Arial" w:eastAsia="Times New Roman" w:hAnsi="Arial"/>
          <w:color w:val="949EA5" w:themeColor="text1" w:themeTint="80"/>
        </w:rPr>
        <w:t xml:space="preserve">ha soddisfatto le </w:t>
      </w:r>
      <w:r w:rsidR="003074C7">
        <w:rPr>
          <w:rFonts w:ascii="Arial" w:eastAsia="Times New Roman" w:hAnsi="Arial"/>
          <w:color w:val="949EA5" w:themeColor="text1" w:themeTint="80"/>
        </w:rPr>
        <w:t xml:space="preserve">nostre </w:t>
      </w:r>
      <w:r w:rsidR="003F098D" w:rsidRPr="0025089F">
        <w:rPr>
          <w:rFonts w:ascii="Arial" w:eastAsia="Times New Roman" w:hAnsi="Arial"/>
          <w:color w:val="949EA5" w:themeColor="text1" w:themeTint="80"/>
        </w:rPr>
        <w:t>richieste in termini di quantità di aria compressa, pressioni da mantenere, umidità relativa e soprattutto consumo specifico della sala compressori, accompagnandoci in ogni fase del progetto, dalla selezione delle macchine, alla progettazione della sala compressori, fino al monitoraggio e alla manutenzione</w:t>
      </w:r>
      <w:r w:rsidR="004E5D69">
        <w:rPr>
          <w:rFonts w:ascii="Arial" w:eastAsia="Times New Roman" w:hAnsi="Arial"/>
          <w:color w:val="949EA5" w:themeColor="text1" w:themeTint="80"/>
        </w:rPr>
        <w:t xml:space="preserve">, </w:t>
      </w:r>
      <w:r w:rsidR="004E5D69" w:rsidRPr="004E5D69">
        <w:rPr>
          <w:rFonts w:ascii="Arial" w:eastAsia="Times New Roman" w:hAnsi="Arial"/>
          <w:color w:val="949EA5" w:themeColor="text1" w:themeTint="80"/>
        </w:rPr>
        <w:t>solleva</w:t>
      </w:r>
      <w:r w:rsidR="004E5D69">
        <w:rPr>
          <w:rFonts w:ascii="Arial" w:eastAsia="Times New Roman" w:hAnsi="Arial"/>
          <w:color w:val="949EA5" w:themeColor="text1" w:themeTint="80"/>
        </w:rPr>
        <w:t>ndoci</w:t>
      </w:r>
      <w:r w:rsidR="004E5D69" w:rsidRPr="004E5D69">
        <w:rPr>
          <w:rFonts w:ascii="Arial" w:eastAsia="Times New Roman" w:hAnsi="Arial"/>
          <w:color w:val="949EA5" w:themeColor="text1" w:themeTint="80"/>
        </w:rPr>
        <w:t xml:space="preserve"> da pensieri, perdite di tempo e di risorse.</w:t>
      </w:r>
      <w:r w:rsidR="00A809F1">
        <w:rPr>
          <w:rFonts w:ascii="Arial" w:eastAsia="Times New Roman" w:hAnsi="Arial"/>
          <w:color w:val="949EA5" w:themeColor="text1" w:themeTint="80"/>
        </w:rPr>
        <w:t>”</w:t>
      </w:r>
      <w:r w:rsidR="00E26C8A">
        <w:rPr>
          <w:rFonts w:ascii="Arial" w:eastAsia="Times New Roman" w:hAnsi="Arial"/>
          <w:color w:val="949EA5" w:themeColor="text1" w:themeTint="80"/>
        </w:rPr>
        <w:t>,</w:t>
      </w:r>
      <w:r w:rsidR="00A809F1">
        <w:rPr>
          <w:rFonts w:ascii="Arial" w:eastAsia="Times New Roman" w:hAnsi="Arial"/>
          <w:color w:val="949EA5" w:themeColor="text1" w:themeTint="80"/>
        </w:rPr>
        <w:t xml:space="preserve"> afferma </w:t>
      </w:r>
      <w:r w:rsidR="008C14EF">
        <w:rPr>
          <w:rFonts w:ascii="Arial" w:eastAsia="Times New Roman" w:hAnsi="Arial"/>
          <w:color w:val="949EA5" w:themeColor="text1" w:themeTint="80"/>
        </w:rPr>
        <w:t xml:space="preserve">Silverio Bianco, Responsabile Centrale Fluidi </w:t>
      </w:r>
      <w:r w:rsidR="00A809F1">
        <w:rPr>
          <w:rFonts w:ascii="Arial" w:eastAsia="Times New Roman" w:hAnsi="Arial"/>
          <w:color w:val="949EA5" w:themeColor="text1" w:themeTint="80"/>
        </w:rPr>
        <w:t>di Michelin Italia.</w:t>
      </w:r>
      <w:r w:rsidR="003F098D" w:rsidRPr="0025089F">
        <w:rPr>
          <w:rFonts w:ascii="Arial" w:eastAsia="Times New Roman" w:hAnsi="Arial"/>
          <w:color w:val="949EA5" w:themeColor="text1" w:themeTint="80"/>
        </w:rPr>
        <w:t xml:space="preserve"> </w:t>
      </w:r>
      <w:bookmarkEnd w:id="0"/>
      <w:bookmarkEnd w:id="2"/>
      <w:r w:rsidR="00C17A8A">
        <w:rPr>
          <w:rFonts w:ascii="Arial" w:eastAsia="Times New Roman" w:hAnsi="Arial"/>
          <w:color w:val="949EA5" w:themeColor="text1" w:themeTint="80"/>
        </w:rPr>
        <w:t>“Siamo molto soddisfatti”.</w:t>
      </w:r>
    </w:p>
    <w:p w14:paraId="614CEC7D" w14:textId="77777777" w:rsidR="00DA7055" w:rsidRDefault="00DA7055" w:rsidP="00B561B5">
      <w:pPr>
        <w:tabs>
          <w:tab w:val="left" w:pos="1348"/>
        </w:tabs>
        <w:jc w:val="both"/>
        <w:rPr>
          <w:rFonts w:ascii="Arial" w:hAnsi="Arial"/>
          <w:color w:val="949EA5" w:themeColor="text1" w:themeTint="80"/>
        </w:rPr>
      </w:pPr>
    </w:p>
    <w:p w14:paraId="5F195E5C" w14:textId="77777777" w:rsidR="00F0037D" w:rsidRDefault="00F0037D" w:rsidP="00F0037D">
      <w:pPr>
        <w:autoSpaceDE w:val="0"/>
        <w:autoSpaceDN w:val="0"/>
        <w:adjustRightInd w:val="0"/>
        <w:jc w:val="both"/>
        <w:rPr>
          <w:lang w:eastAsia="nl-BE"/>
        </w:rPr>
      </w:pPr>
    </w:p>
    <w:p w14:paraId="6B45DF4A" w14:textId="77777777" w:rsidR="00F0037D" w:rsidRDefault="00F0037D" w:rsidP="00F0037D">
      <w:pPr>
        <w:pBdr>
          <w:top w:val="single" w:sz="4" w:space="1" w:color="auto"/>
        </w:pBdr>
        <w:spacing w:line="256" w:lineRule="auto"/>
        <w:jc w:val="both"/>
        <w:rPr>
          <w:rFonts w:ascii="Arial" w:hAnsi="Arial"/>
          <w:b/>
          <w:bCs/>
          <w:color w:val="000000"/>
          <w:sz w:val="18"/>
          <w:szCs w:val="18"/>
          <w:lang w:eastAsia="en-US"/>
        </w:rPr>
      </w:pPr>
      <w:r>
        <w:rPr>
          <w:rFonts w:ascii="Arial" w:hAnsi="Arial"/>
          <w:b/>
          <w:bCs/>
          <w:color w:val="000000"/>
          <w:sz w:val="18"/>
          <w:szCs w:val="18"/>
          <w:lang w:eastAsia="en-US"/>
        </w:rPr>
        <w:t>Gruppo Atlas Copco</w:t>
      </w:r>
    </w:p>
    <w:p w14:paraId="7293FAFD" w14:textId="77777777" w:rsidR="00F0037D" w:rsidRDefault="00F0037D" w:rsidP="00F0037D">
      <w:pPr>
        <w:pBdr>
          <w:top w:val="single" w:sz="4" w:space="1" w:color="auto"/>
        </w:pBdr>
        <w:spacing w:line="25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 grandi idee accelerano l’innovazione. In Atlas Copco, fin dal 1873, trasformiamo le idee industriali in vantaggi e benefici per il business. Ascoltando i nostri clienti e conoscendo le loro necessità, sviluppiamo valore e innoviamo, focalizzandoci sul futuro. Atlas Copco ha sede a Stoccolma, Svezia, con clienti in più di 180 paesi e 37000 impiegati. Fatturato nel 2018 di BSEK 95 / 9 Beur.</w:t>
      </w:r>
    </w:p>
    <w:p w14:paraId="3210A556" w14:textId="77777777" w:rsidR="00F0037D" w:rsidRDefault="00F0037D" w:rsidP="00F0037D">
      <w:pPr>
        <w:pBdr>
          <w:top w:val="single" w:sz="4" w:space="1" w:color="auto"/>
        </w:pBdr>
        <w:spacing w:line="256" w:lineRule="auto"/>
        <w:jc w:val="both"/>
        <w:rPr>
          <w:rFonts w:ascii="Arial" w:hAnsi="Arial"/>
          <w:sz w:val="18"/>
          <w:szCs w:val="18"/>
        </w:rPr>
      </w:pPr>
    </w:p>
    <w:p w14:paraId="43A39D99" w14:textId="77777777" w:rsidR="00F0037D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  <w:lang w:eastAsia="en-US"/>
        </w:rPr>
        <w:t>Divisione Compressori</w:t>
      </w:r>
    </w:p>
    <w:p w14:paraId="76E1C9C0" w14:textId="77777777" w:rsidR="00F0037D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  <w:r>
        <w:rPr>
          <w:rFonts w:ascii="Arial" w:hAnsi="Arial"/>
          <w:sz w:val="18"/>
        </w:rPr>
        <w:t>Le grandi idee accelerano l’innovazione. In Atlas Copco</w:t>
      </w:r>
      <w:r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>
        <w:rPr>
          <w:rFonts w:ascii="Arial" w:hAnsi="Arial"/>
          <w:sz w:val="18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>
        <w:rPr>
          <w:rFonts w:ascii="Arial" w:hAnsi="Arial"/>
          <w:sz w:val="18"/>
          <w:szCs w:val="22"/>
          <w:lang w:eastAsia="en-US"/>
        </w:rPr>
        <w:t xml:space="preserve"> </w:t>
      </w:r>
    </w:p>
    <w:p w14:paraId="4F05BC6A" w14:textId="2DC3FBF6" w:rsidR="00F0037D" w:rsidRDefault="00F0037D" w:rsidP="00F0037D">
      <w:pPr>
        <w:rPr>
          <w:rFonts w:ascii="Arial" w:hAnsi="Arial"/>
        </w:rPr>
      </w:pPr>
      <w:r>
        <w:rPr>
          <w:rFonts w:ascii="Arial" w:hAnsi="Arial"/>
        </w:rPr>
        <w:t xml:space="preserve">Per saperne di più: </w:t>
      </w:r>
      <w:hyperlink r:id="rId10" w:history="1">
        <w:r w:rsidR="00325D4C" w:rsidRPr="007C4787">
          <w:rPr>
            <w:rStyle w:val="Collegamentoipertestuale"/>
            <w:rFonts w:ascii="Arial" w:hAnsi="Arial"/>
          </w:rPr>
          <w:t>www.atlascopco.it/Michelin</w:t>
        </w:r>
      </w:hyperlink>
    </w:p>
    <w:p w14:paraId="2A1A1D7A" w14:textId="77777777" w:rsidR="00F0037D" w:rsidRDefault="00F0037D" w:rsidP="00F0037D">
      <w:pPr>
        <w:tabs>
          <w:tab w:val="left" w:pos="1348"/>
        </w:tabs>
        <w:jc w:val="both"/>
        <w:rPr>
          <w:rFonts w:ascii="Arial" w:eastAsiaTheme="minorHAnsi" w:hAnsi="Arial"/>
          <w:color w:val="FF0000"/>
        </w:rPr>
      </w:pPr>
    </w:p>
    <w:p w14:paraId="46E9AB89" w14:textId="77777777" w:rsidR="00F0037D" w:rsidRDefault="00F0037D" w:rsidP="00F0037D">
      <w:pPr>
        <w:tabs>
          <w:tab w:val="left" w:pos="1348"/>
        </w:tabs>
        <w:jc w:val="both"/>
        <w:rPr>
          <w:rFonts w:ascii="Arial" w:hAnsi="Arial"/>
          <w:color w:val="FF0000"/>
        </w:rPr>
      </w:pPr>
    </w:p>
    <w:p w14:paraId="0D6674EC" w14:textId="77777777" w:rsidR="00F0037D" w:rsidRDefault="00F0037D" w:rsidP="00F0037D">
      <w:pPr>
        <w:pBdr>
          <w:top w:val="single" w:sz="4" w:space="1" w:color="auto"/>
        </w:pBdr>
        <w:spacing w:line="256" w:lineRule="auto"/>
        <w:jc w:val="both"/>
        <w:rPr>
          <w:rFonts w:ascii="Arial" w:hAnsi="Arial"/>
          <w:sz w:val="18"/>
          <w:szCs w:val="18"/>
        </w:rPr>
      </w:pPr>
    </w:p>
    <w:p w14:paraId="2EA04685" w14:textId="77777777" w:rsidR="00F0037D" w:rsidRDefault="00F0037D" w:rsidP="00F0037D">
      <w:pPr>
        <w:jc w:val="both"/>
        <w:rPr>
          <w:b/>
          <w:sz w:val="24"/>
          <w:szCs w:val="24"/>
        </w:rPr>
      </w:pPr>
    </w:p>
    <w:p w14:paraId="55BE2C6A" w14:textId="77777777" w:rsidR="00F0037D" w:rsidRDefault="00F0037D" w:rsidP="00F0037D">
      <w:pPr>
        <w:rPr>
          <w:rStyle w:val="Riferimentointenso"/>
          <w:b w:val="0"/>
          <w:bCs w:val="0"/>
        </w:rPr>
      </w:pPr>
    </w:p>
    <w:p w14:paraId="7BBABF03" w14:textId="77777777" w:rsidR="00F0037D" w:rsidRDefault="00F0037D" w:rsidP="00F0037D">
      <w:pPr>
        <w:rPr>
          <w:rStyle w:val="Riferimentointenso"/>
          <w:b w:val="0"/>
          <w:bCs w:val="0"/>
        </w:rPr>
      </w:pPr>
    </w:p>
    <w:p w14:paraId="463ED47E" w14:textId="77777777" w:rsidR="00F0037D" w:rsidRDefault="00F0037D" w:rsidP="00F0037D">
      <w:pPr>
        <w:rPr>
          <w:rStyle w:val="Riferimentointenso"/>
          <w:b w:val="0"/>
          <w:bCs w:val="0"/>
        </w:rPr>
      </w:pPr>
    </w:p>
    <w:p w14:paraId="736AD018" w14:textId="77777777" w:rsidR="00F0037D" w:rsidRDefault="00F0037D" w:rsidP="00F0037D">
      <w:pPr>
        <w:spacing w:line="200" w:lineRule="exact"/>
        <w:rPr>
          <w:sz w:val="16"/>
          <w:szCs w:val="16"/>
        </w:rPr>
      </w:pPr>
    </w:p>
    <w:p w14:paraId="63BE1F41" w14:textId="77777777" w:rsidR="00F0037D" w:rsidRDefault="00F0037D" w:rsidP="00F0037D">
      <w:pPr>
        <w:spacing w:line="200" w:lineRule="exact"/>
        <w:rPr>
          <w:sz w:val="16"/>
          <w:szCs w:val="16"/>
        </w:rPr>
      </w:pPr>
    </w:p>
    <w:p w14:paraId="0FC1E83E" w14:textId="77777777" w:rsidR="00F0037D" w:rsidRDefault="00F0037D" w:rsidP="00F0037D">
      <w:pPr>
        <w:spacing w:line="200" w:lineRule="exact"/>
        <w:rPr>
          <w:sz w:val="16"/>
          <w:szCs w:val="16"/>
        </w:rPr>
      </w:pPr>
    </w:p>
    <w:p w14:paraId="1CF74E05" w14:textId="77777777" w:rsidR="00F0037D" w:rsidRDefault="00F0037D" w:rsidP="00F0037D">
      <w:pPr>
        <w:spacing w:line="200" w:lineRule="exact"/>
        <w:rPr>
          <w:sz w:val="16"/>
          <w:szCs w:val="16"/>
        </w:rPr>
      </w:pPr>
    </w:p>
    <w:p w14:paraId="5678D1D5" w14:textId="77777777" w:rsidR="00F0037D" w:rsidRDefault="00F0037D" w:rsidP="00F0037D">
      <w:pPr>
        <w:spacing w:line="200" w:lineRule="exact"/>
        <w:rPr>
          <w:sz w:val="16"/>
          <w:szCs w:val="16"/>
        </w:rPr>
      </w:pPr>
    </w:p>
    <w:p w14:paraId="7416C52C" w14:textId="77777777" w:rsidR="00F0037D" w:rsidRDefault="00F0037D" w:rsidP="00F0037D">
      <w:pPr>
        <w:spacing w:line="200" w:lineRule="exact"/>
        <w:rPr>
          <w:sz w:val="16"/>
          <w:szCs w:val="16"/>
        </w:rPr>
      </w:pPr>
    </w:p>
    <w:p w14:paraId="28971F4C" w14:textId="77777777" w:rsidR="00F0037D" w:rsidRDefault="00F0037D" w:rsidP="00F0037D">
      <w:pPr>
        <w:spacing w:line="200" w:lineRule="exact"/>
        <w:rPr>
          <w:sz w:val="16"/>
          <w:szCs w:val="16"/>
        </w:rPr>
      </w:pPr>
    </w:p>
    <w:p w14:paraId="48987941" w14:textId="77777777" w:rsidR="00F0037D" w:rsidRDefault="00F0037D" w:rsidP="00F0037D">
      <w:pPr>
        <w:spacing w:line="200" w:lineRule="exact"/>
        <w:rPr>
          <w:sz w:val="16"/>
          <w:szCs w:val="16"/>
        </w:rPr>
      </w:pPr>
    </w:p>
    <w:p w14:paraId="1C7099DE" w14:textId="77777777" w:rsidR="00F0037D" w:rsidRDefault="00F0037D" w:rsidP="00F0037D">
      <w:pPr>
        <w:spacing w:line="200" w:lineRule="exact"/>
        <w:rPr>
          <w:sz w:val="16"/>
          <w:szCs w:val="16"/>
        </w:rPr>
      </w:pPr>
    </w:p>
    <w:p w14:paraId="26CB98AA" w14:textId="77777777" w:rsidR="00CA07E3" w:rsidRDefault="00CA07E3" w:rsidP="009455E9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BAC8261" w14:textId="77777777" w:rsidR="00CA07E3" w:rsidRDefault="00CA07E3" w:rsidP="009455E9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412AE29" w14:textId="77777777" w:rsidR="00CA07E3" w:rsidRDefault="00CA07E3" w:rsidP="009455E9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BB03C86" w14:textId="77777777" w:rsidR="00CA07E3" w:rsidRDefault="00CA07E3" w:rsidP="009455E9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30ED484" w14:textId="77777777" w:rsidR="00CA07E3" w:rsidRDefault="00CA07E3" w:rsidP="009455E9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AFBC543" w14:textId="77777777" w:rsidR="00CA07E3" w:rsidRDefault="00CA07E3" w:rsidP="009455E9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7CB781A" w14:textId="77777777" w:rsidR="00CA07E3" w:rsidRDefault="00CA07E3" w:rsidP="009455E9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3CB5258" w14:textId="77777777" w:rsidR="00CA07E3" w:rsidRDefault="00CA07E3" w:rsidP="009455E9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A22A5B9" w14:textId="77777777" w:rsidR="00CA07E3" w:rsidRDefault="00CA07E3" w:rsidP="009455E9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E3CAD69" w14:textId="77777777" w:rsidR="00CA07E3" w:rsidRDefault="00CA07E3" w:rsidP="009455E9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8D54AB9" w14:textId="77777777" w:rsidR="00CA07E3" w:rsidRDefault="00CA07E3" w:rsidP="009455E9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9A049D0" w14:textId="77777777" w:rsidR="00CA07E3" w:rsidRPr="009455E9" w:rsidRDefault="00CA07E3" w:rsidP="009455E9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sectPr w:rsidR="00CA07E3" w:rsidRPr="009455E9" w:rsidSect="007B3C54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2268" w:right="851" w:bottom="1701" w:left="255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502B6" w14:textId="77777777" w:rsidR="004D5B6A" w:rsidRDefault="004D5B6A">
      <w:r>
        <w:separator/>
      </w:r>
    </w:p>
  </w:endnote>
  <w:endnote w:type="continuationSeparator" w:id="0">
    <w:p w14:paraId="061597AD" w14:textId="77777777" w:rsidR="004D5B6A" w:rsidRDefault="004D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956660" w:rsidRPr="00FE1A35" w14:paraId="64DDFA41" w14:textId="77777777" w:rsidTr="006072FD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</w:tcPr>
        <w:p w14:paraId="62C619F0" w14:textId="77777777" w:rsidR="00956660" w:rsidRPr="00FE1A35" w:rsidRDefault="00956660" w:rsidP="006072FD">
          <w:pPr>
            <w:pStyle w:val="3-FooterOperatingName"/>
          </w:pPr>
          <w:bookmarkStart w:id="6" w:name="FtagFr"/>
          <w:r w:rsidRPr="00FE1A35">
            <w:t xml:space="preserve">Atlas Copco </w:t>
          </w:r>
          <w:bookmarkEnd w:id="6"/>
          <w:r w:rsidRPr="00FE1A35">
            <w:t>Italia S.r.l.</w:t>
          </w:r>
          <w:r w:rsidR="00FE1A35" w:rsidRPr="00FE1A35">
            <w:t xml:space="preserve"> – Divisione Compressori</w:t>
          </w:r>
        </w:p>
      </w:tc>
    </w:tr>
    <w:tr w:rsidR="0016684F" w:rsidRPr="00533BBB" w14:paraId="2F595DF7" w14:textId="77777777" w:rsidTr="006072FD">
      <w:trPr>
        <w:trHeight w:val="238"/>
      </w:trPr>
      <w:tc>
        <w:tcPr>
          <w:tcW w:w="2694" w:type="dxa"/>
          <w:vAlign w:val="bottom"/>
        </w:tcPr>
        <w:p w14:paraId="32D6894C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6B5E01D9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 w:rsidR="00CE0862"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1079C87D" w14:textId="77777777" w:rsidR="0016684F" w:rsidRPr="006072FD" w:rsidRDefault="0016684F" w:rsidP="005F75F0">
          <w:pPr>
            <w:pStyle w:val="Pidipagina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 xml:space="preserve">Cap. Soc. € 5.000.000,00 int. </w:t>
          </w:r>
          <w:r w:rsidR="005F75F0" w:rsidRPr="006072FD">
            <w:rPr>
              <w:rFonts w:asciiTheme="minorHAnsi" w:hAnsiTheme="minorHAnsi" w:cstheme="minorHAnsi"/>
              <w:noProof/>
              <w:sz w:val="16"/>
              <w:szCs w:val="16"/>
            </w:rPr>
            <w:t>v</w:t>
          </w: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ers</w:t>
          </w:r>
          <w:r w:rsidR="005F75F0" w:rsidRPr="006072FD">
            <w:rPr>
              <w:rFonts w:asciiTheme="minorHAnsi" w:hAnsiTheme="minorHAnsi" w:cstheme="minorHAnsi"/>
              <w:noProof/>
              <w:sz w:val="16"/>
              <w:szCs w:val="16"/>
            </w:rPr>
            <w:t>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2B0D1131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  <w:lang w:val="en-GB"/>
            </w:rPr>
          </w:pPr>
          <w:r w:rsidRPr="0016684F">
            <w:rPr>
              <w:sz w:val="16"/>
              <w:szCs w:val="16"/>
              <w:lang w:val="en-GB"/>
            </w:rPr>
            <w:t xml:space="preserve">Iscr. Reg. A.E.E. IT08020000003374 </w:t>
          </w:r>
        </w:p>
      </w:tc>
    </w:tr>
    <w:tr w:rsidR="0016684F" w:rsidRPr="004A5F41" w14:paraId="407B888C" w14:textId="77777777" w:rsidTr="006072FD">
      <w:trPr>
        <w:trHeight w:val="238"/>
      </w:trPr>
      <w:tc>
        <w:tcPr>
          <w:tcW w:w="2694" w:type="dxa"/>
          <w:vAlign w:val="bottom"/>
        </w:tcPr>
        <w:p w14:paraId="1276AC6B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amm. Via G. Galilei n. 40 </w:t>
          </w:r>
        </w:p>
      </w:tc>
      <w:tc>
        <w:tcPr>
          <w:tcW w:w="2409" w:type="dxa"/>
          <w:vAlign w:val="bottom"/>
        </w:tcPr>
        <w:p w14:paraId="6DC1369F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Collegamentoipertestuale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285962FB" w14:textId="77777777" w:rsidR="0016684F" w:rsidRPr="0016684F" w:rsidRDefault="0016684F" w:rsidP="0042036E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Imp. </w:t>
          </w:r>
          <w:r w:rsidR="0042036E"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 w:rsidR="0042036E"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0836FC59" w14:textId="77777777" w:rsidR="0016684F" w:rsidRPr="0016684F" w:rsidRDefault="0016684F" w:rsidP="0016684F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r w:rsidRPr="0016684F">
            <w:rPr>
              <w:sz w:val="16"/>
              <w:szCs w:val="16"/>
            </w:rPr>
            <w:t>Iscr. Reg. Pile e Acc. IT09060P00000213</w:t>
          </w:r>
        </w:p>
      </w:tc>
    </w:tr>
    <w:tr w:rsidR="0016684F" w:rsidRPr="004A5F41" w14:paraId="24C76734" w14:textId="77777777" w:rsidTr="006072FD">
      <w:trPr>
        <w:trHeight w:val="238"/>
      </w:trPr>
      <w:tc>
        <w:tcPr>
          <w:tcW w:w="2694" w:type="dxa"/>
          <w:vAlign w:val="bottom"/>
        </w:tcPr>
        <w:p w14:paraId="5E322EC3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 w:rsidR="00CE0862"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4638C8C1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  <w:lang w:val="en-GB"/>
            </w:rPr>
          </w:pPr>
          <w:r w:rsidRPr="0042036E">
            <w:rPr>
              <w:rFonts w:asciiTheme="minorHAnsi" w:hAnsiTheme="minorHAnsi" w:cstheme="minorHAnsi"/>
              <w:noProof/>
              <w:sz w:val="16"/>
              <w:szCs w:val="16"/>
            </w:rPr>
            <w:t xml:space="preserve">Web: </w:t>
          </w:r>
          <w:hyperlink r:id="rId2" w:history="1">
            <w:r w:rsidRPr="0016684F">
              <w:rPr>
                <w:rStyle w:val="Collegamentoipertestuale"/>
                <w:sz w:val="16"/>
                <w:szCs w:val="16"/>
                <w:lang w:val="en-GB"/>
              </w:rPr>
              <w:t>www.atlascopco.it</w:t>
            </w:r>
          </w:hyperlink>
          <w:r w:rsidRPr="0016684F">
            <w:rPr>
              <w:sz w:val="16"/>
              <w:szCs w:val="16"/>
              <w:lang w:val="en-GB"/>
            </w:rPr>
            <w:t xml:space="preserve"> </w:t>
          </w:r>
        </w:p>
      </w:tc>
      <w:tc>
        <w:tcPr>
          <w:tcW w:w="2835" w:type="dxa"/>
          <w:vAlign w:val="bottom"/>
        </w:tcPr>
        <w:p w14:paraId="0B7A6CC2" w14:textId="77777777" w:rsidR="0016684F" w:rsidRPr="0016684F" w:rsidRDefault="0042036E" w:rsidP="0042036E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2AAFD61" w14:textId="77777777" w:rsidR="0016684F" w:rsidRPr="0042036E" w:rsidRDefault="0042036E" w:rsidP="005F75F0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10CEFE33" w14:textId="77777777" w:rsidR="00956660" w:rsidRPr="004A5F41" w:rsidRDefault="00956660" w:rsidP="000D6C68">
    <w:pPr>
      <w:pStyle w:val="Pidipagina"/>
      <w:rPr>
        <w:rFonts w:asciiTheme="minorHAnsi" w:hAnsiTheme="minorHAnsi" w:cstheme="minorHAnsi"/>
        <w:color w:val="373D41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84D09" w14:textId="77777777" w:rsidR="004D5B6A" w:rsidRDefault="004D5B6A">
      <w:r>
        <w:separator/>
      </w:r>
    </w:p>
  </w:footnote>
  <w:footnote w:type="continuationSeparator" w:id="0">
    <w:p w14:paraId="3EF18EE7" w14:textId="77777777" w:rsidR="004D5B6A" w:rsidRDefault="004D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2BD3A" w14:textId="77777777" w:rsidR="00956660" w:rsidRDefault="00956660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F21438" w14:textId="77777777" w:rsidR="00956660" w:rsidRDefault="00956660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05C11" w14:textId="77777777" w:rsidR="00956660" w:rsidRDefault="00956660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752E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(</w:t>
    </w:r>
    <w:r>
      <w:rPr>
        <w:rStyle w:val="Numeropagina"/>
        <w:noProof/>
      </w:rPr>
      <w:fldChar w:fldCharType="begin"/>
    </w:r>
    <w:r>
      <w:rPr>
        <w:rStyle w:val="Numeropagina"/>
        <w:noProof/>
      </w:rPr>
      <w:instrText xml:space="preserve"> NUMPAGES  \* MERGEFORMAT </w:instrText>
    </w:r>
    <w:r>
      <w:rPr>
        <w:rStyle w:val="Numeropagina"/>
        <w:noProof/>
      </w:rPr>
      <w:fldChar w:fldCharType="separate"/>
    </w:r>
    <w:r w:rsidR="0050752E">
      <w:rPr>
        <w:rStyle w:val="Numeropagina"/>
        <w:noProof/>
      </w:rPr>
      <w:t>2</w:t>
    </w:r>
    <w:r>
      <w:rPr>
        <w:rStyle w:val="Numeropagina"/>
        <w:noProof/>
      </w:rPr>
      <w:fldChar w:fldCharType="end"/>
    </w:r>
    <w:r>
      <w:rPr>
        <w:rStyle w:val="Numeropagina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956660" w14:paraId="786AE8A9" w14:textId="77777777">
      <w:tc>
        <w:tcPr>
          <w:tcW w:w="4436" w:type="dxa"/>
        </w:tcPr>
        <w:p w14:paraId="4368C161" w14:textId="77777777" w:rsidR="00956660" w:rsidRDefault="007B3C5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956660" w:rsidRDefault="00956660">
          <w:pPr>
            <w:tabs>
              <w:tab w:val="right" w:pos="5260"/>
            </w:tabs>
            <w:rPr>
              <w:rStyle w:val="Numeropagina"/>
              <w:sz w:val="36"/>
            </w:rPr>
          </w:pPr>
        </w:p>
        <w:p w14:paraId="4A1A9249" w14:textId="77777777" w:rsidR="00956660" w:rsidRDefault="00956660">
          <w:pPr>
            <w:tabs>
              <w:tab w:val="right" w:pos="5260"/>
            </w:tabs>
          </w:pPr>
          <w:r>
            <w:rPr>
              <w:rStyle w:val="Numeropagina"/>
            </w:rPr>
            <w:tab/>
          </w:r>
        </w:p>
      </w:tc>
    </w:tr>
  </w:tbl>
  <w:p w14:paraId="386C9C0C" w14:textId="77777777" w:rsidR="00956660" w:rsidRDefault="00956660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B0837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4880B7E9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0D1C45DB" w14:textId="77777777" w:rsidR="00956660" w:rsidRPr="00791A45" w:rsidRDefault="00956660" w:rsidP="00F678C1">
    <w:pPr>
      <w:ind w:left="-2041"/>
      <w:rPr>
        <w:rFonts w:asciiTheme="minorHAnsi" w:hAnsiTheme="minorHAnsi" w:cstheme="minorHAnsi"/>
        <w:sz w:val="6"/>
        <w:szCs w:val="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84FAC7" wp14:editId="2D95979C">
          <wp:simplePos x="0" y="0"/>
          <wp:positionH relativeFrom="column">
            <wp:posOffset>-1245870</wp:posOffset>
          </wp:positionH>
          <wp:positionV relativeFrom="paragraph">
            <wp:posOffset>-234315</wp:posOffset>
          </wp:positionV>
          <wp:extent cx="936000" cy="446351"/>
          <wp:effectExtent l="0" t="0" r="0" b="0"/>
          <wp:wrapNone/>
          <wp:docPr id="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44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activeWritingStyle w:appName="MSWord" w:lang="sv-SE" w:vendorID="0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3788"/>
    <w:rsid w:val="00012145"/>
    <w:rsid w:val="00013A30"/>
    <w:rsid w:val="000245DC"/>
    <w:rsid w:val="00035AA9"/>
    <w:rsid w:val="0004029B"/>
    <w:rsid w:val="000517BC"/>
    <w:rsid w:val="000517CA"/>
    <w:rsid w:val="00054A61"/>
    <w:rsid w:val="00063845"/>
    <w:rsid w:val="000656A3"/>
    <w:rsid w:val="00070F9D"/>
    <w:rsid w:val="0007457B"/>
    <w:rsid w:val="000749AC"/>
    <w:rsid w:val="00075021"/>
    <w:rsid w:val="00076C08"/>
    <w:rsid w:val="0008082D"/>
    <w:rsid w:val="00086FEC"/>
    <w:rsid w:val="00090A36"/>
    <w:rsid w:val="00092AE2"/>
    <w:rsid w:val="0009553C"/>
    <w:rsid w:val="000B179A"/>
    <w:rsid w:val="000B6341"/>
    <w:rsid w:val="000C4A0C"/>
    <w:rsid w:val="000C5C22"/>
    <w:rsid w:val="000D4AD8"/>
    <w:rsid w:val="000D6C68"/>
    <w:rsid w:val="000E189A"/>
    <w:rsid w:val="00107301"/>
    <w:rsid w:val="0011506C"/>
    <w:rsid w:val="00132B0D"/>
    <w:rsid w:val="00136FFC"/>
    <w:rsid w:val="00141D4E"/>
    <w:rsid w:val="00145239"/>
    <w:rsid w:val="0016684F"/>
    <w:rsid w:val="00171C27"/>
    <w:rsid w:val="001841B4"/>
    <w:rsid w:val="001973B0"/>
    <w:rsid w:val="001B4365"/>
    <w:rsid w:val="001C7108"/>
    <w:rsid w:val="001C749E"/>
    <w:rsid w:val="001C7E30"/>
    <w:rsid w:val="001C7E9E"/>
    <w:rsid w:val="001E3C87"/>
    <w:rsid w:val="001F45BB"/>
    <w:rsid w:val="00201292"/>
    <w:rsid w:val="00215993"/>
    <w:rsid w:val="00217E36"/>
    <w:rsid w:val="00220CB5"/>
    <w:rsid w:val="00222315"/>
    <w:rsid w:val="0025089F"/>
    <w:rsid w:val="00257D97"/>
    <w:rsid w:val="002659F6"/>
    <w:rsid w:val="002733E4"/>
    <w:rsid w:val="00276AC7"/>
    <w:rsid w:val="00284F87"/>
    <w:rsid w:val="00285D68"/>
    <w:rsid w:val="002A6F1D"/>
    <w:rsid w:val="002C1C48"/>
    <w:rsid w:val="002D2CE2"/>
    <w:rsid w:val="002E32FD"/>
    <w:rsid w:val="002E34FE"/>
    <w:rsid w:val="003004A4"/>
    <w:rsid w:val="00302168"/>
    <w:rsid w:val="003074C7"/>
    <w:rsid w:val="003115B7"/>
    <w:rsid w:val="00311857"/>
    <w:rsid w:val="00312069"/>
    <w:rsid w:val="00312589"/>
    <w:rsid w:val="00325D4C"/>
    <w:rsid w:val="00327189"/>
    <w:rsid w:val="0033299D"/>
    <w:rsid w:val="00334527"/>
    <w:rsid w:val="003523FF"/>
    <w:rsid w:val="00357016"/>
    <w:rsid w:val="00367088"/>
    <w:rsid w:val="0038593D"/>
    <w:rsid w:val="003919A9"/>
    <w:rsid w:val="00392F16"/>
    <w:rsid w:val="003A21B3"/>
    <w:rsid w:val="003B4924"/>
    <w:rsid w:val="003B65EE"/>
    <w:rsid w:val="003C6922"/>
    <w:rsid w:val="003D2BED"/>
    <w:rsid w:val="003D3785"/>
    <w:rsid w:val="003D42D8"/>
    <w:rsid w:val="003D52E7"/>
    <w:rsid w:val="003E3E9E"/>
    <w:rsid w:val="003E5C1C"/>
    <w:rsid w:val="003E6D0E"/>
    <w:rsid w:val="003F098D"/>
    <w:rsid w:val="003F543A"/>
    <w:rsid w:val="003F614F"/>
    <w:rsid w:val="0042036E"/>
    <w:rsid w:val="00426A4A"/>
    <w:rsid w:val="00450A9C"/>
    <w:rsid w:val="00467D97"/>
    <w:rsid w:val="004852D9"/>
    <w:rsid w:val="004870F4"/>
    <w:rsid w:val="00487FB2"/>
    <w:rsid w:val="004A5F41"/>
    <w:rsid w:val="004B048E"/>
    <w:rsid w:val="004D2875"/>
    <w:rsid w:val="004D5B6A"/>
    <w:rsid w:val="004E12ED"/>
    <w:rsid w:val="004E5D69"/>
    <w:rsid w:val="004F05D0"/>
    <w:rsid w:val="004F5A3C"/>
    <w:rsid w:val="0050150C"/>
    <w:rsid w:val="00501C85"/>
    <w:rsid w:val="005058A0"/>
    <w:rsid w:val="0050752E"/>
    <w:rsid w:val="00512193"/>
    <w:rsid w:val="00516BCD"/>
    <w:rsid w:val="00533BBB"/>
    <w:rsid w:val="00534875"/>
    <w:rsid w:val="00550F6D"/>
    <w:rsid w:val="00552D48"/>
    <w:rsid w:val="00554372"/>
    <w:rsid w:val="00563BBA"/>
    <w:rsid w:val="005718E7"/>
    <w:rsid w:val="00590E8B"/>
    <w:rsid w:val="00592853"/>
    <w:rsid w:val="00594790"/>
    <w:rsid w:val="005A5570"/>
    <w:rsid w:val="005C1E07"/>
    <w:rsid w:val="005C549C"/>
    <w:rsid w:val="005C6FB0"/>
    <w:rsid w:val="005F75F0"/>
    <w:rsid w:val="00605DE7"/>
    <w:rsid w:val="006072FD"/>
    <w:rsid w:val="00611CA5"/>
    <w:rsid w:val="0062752F"/>
    <w:rsid w:val="00634518"/>
    <w:rsid w:val="00646E43"/>
    <w:rsid w:val="00656707"/>
    <w:rsid w:val="00693A46"/>
    <w:rsid w:val="006A7DF0"/>
    <w:rsid w:val="006B435D"/>
    <w:rsid w:val="006B6D81"/>
    <w:rsid w:val="006C0659"/>
    <w:rsid w:val="006D46EC"/>
    <w:rsid w:val="006D500F"/>
    <w:rsid w:val="006D7B89"/>
    <w:rsid w:val="006E2561"/>
    <w:rsid w:val="006F4330"/>
    <w:rsid w:val="006F4CDD"/>
    <w:rsid w:val="00701551"/>
    <w:rsid w:val="00705C6A"/>
    <w:rsid w:val="00721E07"/>
    <w:rsid w:val="00722A6D"/>
    <w:rsid w:val="00744A1F"/>
    <w:rsid w:val="0076058E"/>
    <w:rsid w:val="007612C3"/>
    <w:rsid w:val="00761FF2"/>
    <w:rsid w:val="0077099C"/>
    <w:rsid w:val="00786031"/>
    <w:rsid w:val="007874DF"/>
    <w:rsid w:val="00787615"/>
    <w:rsid w:val="007914A4"/>
    <w:rsid w:val="00791A45"/>
    <w:rsid w:val="007A79AA"/>
    <w:rsid w:val="007B145D"/>
    <w:rsid w:val="007B3C54"/>
    <w:rsid w:val="007B44F7"/>
    <w:rsid w:val="007B78BA"/>
    <w:rsid w:val="007C0C11"/>
    <w:rsid w:val="007C4713"/>
    <w:rsid w:val="007C6A6E"/>
    <w:rsid w:val="007D3F72"/>
    <w:rsid w:val="007F0726"/>
    <w:rsid w:val="007F3432"/>
    <w:rsid w:val="007F5198"/>
    <w:rsid w:val="007F6294"/>
    <w:rsid w:val="0080334B"/>
    <w:rsid w:val="0081172B"/>
    <w:rsid w:val="00812CB5"/>
    <w:rsid w:val="0083451B"/>
    <w:rsid w:val="008368B3"/>
    <w:rsid w:val="00873838"/>
    <w:rsid w:val="00875E07"/>
    <w:rsid w:val="00882A5D"/>
    <w:rsid w:val="00895F70"/>
    <w:rsid w:val="008A11DF"/>
    <w:rsid w:val="008A3BB7"/>
    <w:rsid w:val="008A5441"/>
    <w:rsid w:val="008B0D06"/>
    <w:rsid w:val="008C14EF"/>
    <w:rsid w:val="008D4ABA"/>
    <w:rsid w:val="008E06AD"/>
    <w:rsid w:val="008F20B2"/>
    <w:rsid w:val="008F3C65"/>
    <w:rsid w:val="008F6858"/>
    <w:rsid w:val="009261DF"/>
    <w:rsid w:val="00927148"/>
    <w:rsid w:val="009367FB"/>
    <w:rsid w:val="00941262"/>
    <w:rsid w:val="009455E9"/>
    <w:rsid w:val="00946465"/>
    <w:rsid w:val="00956660"/>
    <w:rsid w:val="009576D0"/>
    <w:rsid w:val="00990153"/>
    <w:rsid w:val="009901AD"/>
    <w:rsid w:val="0099340C"/>
    <w:rsid w:val="009A259C"/>
    <w:rsid w:val="009A2E91"/>
    <w:rsid w:val="009B3838"/>
    <w:rsid w:val="009C3C52"/>
    <w:rsid w:val="009D0A51"/>
    <w:rsid w:val="009D15AE"/>
    <w:rsid w:val="009D3173"/>
    <w:rsid w:val="009D5A8D"/>
    <w:rsid w:val="009E246E"/>
    <w:rsid w:val="009E2D62"/>
    <w:rsid w:val="009E3577"/>
    <w:rsid w:val="009F2E95"/>
    <w:rsid w:val="00A10870"/>
    <w:rsid w:val="00A1151C"/>
    <w:rsid w:val="00A15B33"/>
    <w:rsid w:val="00A26D95"/>
    <w:rsid w:val="00A4586A"/>
    <w:rsid w:val="00A61480"/>
    <w:rsid w:val="00A6248F"/>
    <w:rsid w:val="00A64775"/>
    <w:rsid w:val="00A6613A"/>
    <w:rsid w:val="00A7000E"/>
    <w:rsid w:val="00A7349B"/>
    <w:rsid w:val="00A809F1"/>
    <w:rsid w:val="00AA0881"/>
    <w:rsid w:val="00AB3088"/>
    <w:rsid w:val="00AD4E72"/>
    <w:rsid w:val="00AE3ECB"/>
    <w:rsid w:val="00AF2A11"/>
    <w:rsid w:val="00B105DE"/>
    <w:rsid w:val="00B235D3"/>
    <w:rsid w:val="00B23C8A"/>
    <w:rsid w:val="00B561B5"/>
    <w:rsid w:val="00B70A7E"/>
    <w:rsid w:val="00B93545"/>
    <w:rsid w:val="00B94790"/>
    <w:rsid w:val="00B954F4"/>
    <w:rsid w:val="00BB35F9"/>
    <w:rsid w:val="00BF7730"/>
    <w:rsid w:val="00C1003C"/>
    <w:rsid w:val="00C17A8A"/>
    <w:rsid w:val="00C24AD9"/>
    <w:rsid w:val="00C264EB"/>
    <w:rsid w:val="00C37694"/>
    <w:rsid w:val="00C62281"/>
    <w:rsid w:val="00C76F7D"/>
    <w:rsid w:val="00C8059A"/>
    <w:rsid w:val="00C85CB8"/>
    <w:rsid w:val="00C9241A"/>
    <w:rsid w:val="00CA07E3"/>
    <w:rsid w:val="00CB0932"/>
    <w:rsid w:val="00CB0BC2"/>
    <w:rsid w:val="00CC601B"/>
    <w:rsid w:val="00CE0862"/>
    <w:rsid w:val="00CE2941"/>
    <w:rsid w:val="00CE2CCA"/>
    <w:rsid w:val="00D02755"/>
    <w:rsid w:val="00D07619"/>
    <w:rsid w:val="00D13E6B"/>
    <w:rsid w:val="00D15622"/>
    <w:rsid w:val="00D3723A"/>
    <w:rsid w:val="00D40A26"/>
    <w:rsid w:val="00D434D3"/>
    <w:rsid w:val="00D503B5"/>
    <w:rsid w:val="00D651CC"/>
    <w:rsid w:val="00D665F1"/>
    <w:rsid w:val="00D75BC6"/>
    <w:rsid w:val="00DA5991"/>
    <w:rsid w:val="00DA7055"/>
    <w:rsid w:val="00DB54E0"/>
    <w:rsid w:val="00DB67FD"/>
    <w:rsid w:val="00DB7A63"/>
    <w:rsid w:val="00DC1CF8"/>
    <w:rsid w:val="00DC6128"/>
    <w:rsid w:val="00DD0C44"/>
    <w:rsid w:val="00DD5EFB"/>
    <w:rsid w:val="00DE6A6E"/>
    <w:rsid w:val="00DF32DD"/>
    <w:rsid w:val="00E00555"/>
    <w:rsid w:val="00E0555D"/>
    <w:rsid w:val="00E207E4"/>
    <w:rsid w:val="00E252B3"/>
    <w:rsid w:val="00E255D2"/>
    <w:rsid w:val="00E26C8A"/>
    <w:rsid w:val="00E3159B"/>
    <w:rsid w:val="00E323C3"/>
    <w:rsid w:val="00E3753C"/>
    <w:rsid w:val="00E60A77"/>
    <w:rsid w:val="00E75EC5"/>
    <w:rsid w:val="00E80FE9"/>
    <w:rsid w:val="00E84BC5"/>
    <w:rsid w:val="00E90A49"/>
    <w:rsid w:val="00E91E71"/>
    <w:rsid w:val="00E92D7B"/>
    <w:rsid w:val="00E96CA0"/>
    <w:rsid w:val="00EA2E52"/>
    <w:rsid w:val="00EA6E62"/>
    <w:rsid w:val="00EB44A8"/>
    <w:rsid w:val="00EC04D7"/>
    <w:rsid w:val="00EC2A42"/>
    <w:rsid w:val="00EF134E"/>
    <w:rsid w:val="00F0037D"/>
    <w:rsid w:val="00F015C1"/>
    <w:rsid w:val="00F102DF"/>
    <w:rsid w:val="00F31DF5"/>
    <w:rsid w:val="00F345FB"/>
    <w:rsid w:val="00F42019"/>
    <w:rsid w:val="00F4462A"/>
    <w:rsid w:val="00F51319"/>
    <w:rsid w:val="00F63D41"/>
    <w:rsid w:val="00F678C1"/>
    <w:rsid w:val="00F67BA1"/>
    <w:rsid w:val="00F763C7"/>
    <w:rsid w:val="00F91E0B"/>
    <w:rsid w:val="00FC235B"/>
    <w:rsid w:val="00FC5FC6"/>
    <w:rsid w:val="00FD6D6F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365265"/>
  <w15:docId w15:val="{D5138351-C9B9-4230-8A52-FD2A364D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Titolo1">
    <w:name w:val="heading 1"/>
    <w:basedOn w:val="Normale"/>
    <w:next w:val="Normale"/>
    <w:link w:val="Titolo1Carattere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Titolo2">
    <w:name w:val="heading 2"/>
    <w:aliases w:val="Heading 2 Char Char Char,Heading 2 Char1 Char Char Char"/>
    <w:basedOn w:val="Normale"/>
    <w:next w:val="Normale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rsid w:val="000E189A"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rPr>
      <w:rFonts w:ascii="Univers 55" w:hAnsi="Univers 55"/>
      <w:sz w:val="12"/>
    </w:rPr>
  </w:style>
  <w:style w:type="paragraph" w:customStyle="1" w:styleId="Niv0">
    <w:name w:val="Nivå0"/>
    <w:basedOn w:val="Normale"/>
    <w:pPr>
      <w:tabs>
        <w:tab w:val="left" w:pos="1418"/>
      </w:tabs>
    </w:pPr>
  </w:style>
  <w:style w:type="paragraph" w:customStyle="1" w:styleId="Niv1">
    <w:name w:val="Nivå1"/>
    <w:basedOn w:val="Normale"/>
    <w:pPr>
      <w:ind w:left="680" w:hanging="680"/>
    </w:pPr>
  </w:style>
  <w:style w:type="paragraph" w:customStyle="1" w:styleId="Niv2">
    <w:name w:val="Nivå2"/>
    <w:basedOn w:val="Normale"/>
    <w:pPr>
      <w:ind w:left="1360" w:hanging="680"/>
    </w:pPr>
  </w:style>
  <w:style w:type="paragraph" w:customStyle="1" w:styleId="Niv3">
    <w:name w:val="Nivå3"/>
    <w:basedOn w:val="Normale"/>
    <w:pPr>
      <w:ind w:left="2041" w:hanging="680"/>
    </w:pPr>
    <w:rPr>
      <w:lang w:val="en-GB"/>
    </w:rPr>
  </w:style>
  <w:style w:type="paragraph" w:styleId="Sommario1">
    <w:name w:val="toc 1"/>
    <w:basedOn w:val="Normale"/>
    <w:next w:val="Normale"/>
    <w:autoRedefine/>
    <w:semiHidden/>
    <w:rsid w:val="00DA5991"/>
  </w:style>
  <w:style w:type="character" w:styleId="Collegamentoipertestuale">
    <w:name w:val="Hyperlink"/>
    <w:basedOn w:val="Carpredefinitoparagrafo"/>
    <w:uiPriority w:val="99"/>
    <w:rsid w:val="00DA5991"/>
    <w:rPr>
      <w:color w:val="0000FF"/>
      <w:u w:val="single"/>
    </w:rPr>
  </w:style>
  <w:style w:type="table" w:styleId="Grigliatabella">
    <w:name w:val="Table Grid"/>
    <w:basedOn w:val="Tabellanormale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e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e"/>
    <w:rsid w:val="000E189A"/>
    <w:rPr>
      <w:i/>
      <w:lang w:val="en-GB"/>
    </w:rPr>
  </w:style>
  <w:style w:type="paragraph" w:styleId="Intestazione">
    <w:name w:val="header"/>
    <w:basedOn w:val="Normale"/>
    <w:rsid w:val="00075021"/>
    <w:pPr>
      <w:tabs>
        <w:tab w:val="center" w:pos="4536"/>
        <w:tab w:val="right" w:pos="9072"/>
      </w:tabs>
    </w:pPr>
  </w:style>
  <w:style w:type="character" w:styleId="Enfasicorsivo">
    <w:name w:val="Emphasis"/>
    <w:basedOn w:val="Carpredefinitoparagrafo"/>
    <w:rsid w:val="004E12ED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F41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e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Titolo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Carpredefinitoparagrafo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Titolo1Carattere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Pidipagina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Pidipagina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PidipaginaCarattere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PidipaginaCarattere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05D0"/>
    <w:rPr>
      <w:b/>
      <w:bCs/>
    </w:rPr>
  </w:style>
  <w:style w:type="paragraph" w:styleId="Nessunaspaziatura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tlascopco.it/Michel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lascopco.it" TargetMode="External"/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D54D2-A9CF-4E96-BC33-6E4968847C2D}">
  <ds:schemaRefs>
    <ds:schemaRef ds:uri="http://schemas.microsoft.com/office/2006/metadata/properties"/>
    <ds:schemaRef ds:uri="http://schemas.microsoft.com/office/2006/documentManagement/types"/>
    <ds:schemaRef ds:uri="e8fb14c9-0b85-42a9-a2fc-2de4cf94913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41</TotalTime>
  <Pages>2</Pages>
  <Words>755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Gaia Li Mandri</cp:lastModifiedBy>
  <cp:revision>5</cp:revision>
  <cp:lastPrinted>2020-02-14T09:13:00Z</cp:lastPrinted>
  <dcterms:created xsi:type="dcterms:W3CDTF">2020-03-03T13:24:00Z</dcterms:created>
  <dcterms:modified xsi:type="dcterms:W3CDTF">2020-03-06T09:46:00Z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