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FC5C" w14:textId="77777777" w:rsidR="00A72225" w:rsidRPr="00991017" w:rsidRDefault="00A72225" w:rsidP="00A72225">
      <w:pPr>
        <w:tabs>
          <w:tab w:val="left" w:pos="426"/>
          <w:tab w:val="left" w:pos="567"/>
        </w:tabs>
        <w:jc w:val="both"/>
        <w:rPr>
          <w:rFonts w:ascii="Segoe UI" w:hAnsi="Segoe UI" w:cs="Segoe UI"/>
          <w:b/>
          <w:sz w:val="18"/>
          <w:szCs w:val="18"/>
        </w:rPr>
      </w:pPr>
      <w:r w:rsidRPr="00991017">
        <w:rPr>
          <w:rFonts w:ascii="Segoe UI" w:hAnsi="Segoe UI" w:cs="Segoe UI"/>
          <w:b/>
          <w:sz w:val="18"/>
          <w:szCs w:val="18"/>
        </w:rPr>
        <w:t>STANDARD TERMS OF PURCHASE</w:t>
      </w:r>
    </w:p>
    <w:p w14:paraId="448CCE58" w14:textId="77777777" w:rsidR="00E97A38" w:rsidRPr="00991017" w:rsidRDefault="00E97A38" w:rsidP="00A72225">
      <w:pPr>
        <w:tabs>
          <w:tab w:val="left" w:pos="426"/>
          <w:tab w:val="left" w:pos="567"/>
        </w:tabs>
        <w:jc w:val="both"/>
        <w:rPr>
          <w:rFonts w:ascii="Segoe UI" w:hAnsi="Segoe UI" w:cs="Segoe UI"/>
          <w:b/>
          <w:sz w:val="18"/>
          <w:szCs w:val="18"/>
        </w:rPr>
      </w:pPr>
    </w:p>
    <w:p w14:paraId="391B19D5" w14:textId="77777777" w:rsidR="00266A2D" w:rsidRPr="00991017" w:rsidRDefault="00A72225" w:rsidP="00266A2D">
      <w:pPr>
        <w:numPr>
          <w:ilvl w:val="0"/>
          <w:numId w:val="2"/>
        </w:numPr>
        <w:tabs>
          <w:tab w:val="clear" w:pos="705"/>
          <w:tab w:val="left" w:pos="284"/>
        </w:tabs>
        <w:ind w:left="284" w:hanging="284"/>
        <w:jc w:val="both"/>
        <w:rPr>
          <w:rFonts w:ascii="Segoe UI" w:hAnsi="Segoe UI" w:cs="Segoe UI"/>
          <w:b/>
          <w:sz w:val="18"/>
          <w:szCs w:val="18"/>
        </w:rPr>
      </w:pPr>
      <w:r w:rsidRPr="00991017">
        <w:rPr>
          <w:rFonts w:ascii="Segoe UI" w:hAnsi="Segoe UI" w:cs="Segoe UI"/>
          <w:b/>
          <w:sz w:val="18"/>
          <w:szCs w:val="18"/>
        </w:rPr>
        <w:t>DEFINITIONS AND FORMATION OF CONTRACT</w:t>
      </w:r>
    </w:p>
    <w:p w14:paraId="5FBAD3FF" w14:textId="77777777" w:rsidR="00A72225" w:rsidRPr="00991017" w:rsidRDefault="00A72225" w:rsidP="00B52911">
      <w:pPr>
        <w:jc w:val="both"/>
        <w:rPr>
          <w:rFonts w:ascii="Segoe UI" w:hAnsi="Segoe UI" w:cs="Segoe UI"/>
          <w:sz w:val="18"/>
          <w:szCs w:val="18"/>
        </w:rPr>
      </w:pPr>
      <w:r w:rsidRPr="00991017">
        <w:rPr>
          <w:rFonts w:ascii="Segoe UI" w:hAnsi="Segoe UI" w:cs="Segoe UI"/>
          <w:sz w:val="18"/>
          <w:szCs w:val="18"/>
        </w:rPr>
        <w:t>1.1</w:t>
      </w:r>
      <w:r w:rsidRPr="00991017">
        <w:rPr>
          <w:rFonts w:ascii="Segoe UI" w:hAnsi="Segoe UI" w:cs="Segoe UI"/>
          <w:sz w:val="18"/>
          <w:szCs w:val="18"/>
        </w:rPr>
        <w:tab/>
        <w:t>In these terms:</w:t>
      </w:r>
    </w:p>
    <w:p w14:paraId="1D63D2C1" w14:textId="77777777" w:rsidR="00A72225" w:rsidRPr="00991017" w:rsidRDefault="00A72225" w:rsidP="00B52911">
      <w:pPr>
        <w:tabs>
          <w:tab w:val="left" w:pos="284"/>
          <w:tab w:val="left" w:pos="426"/>
        </w:tabs>
        <w:ind w:left="720"/>
        <w:jc w:val="both"/>
        <w:rPr>
          <w:rFonts w:ascii="Segoe UI" w:hAnsi="Segoe UI" w:cs="Segoe UI"/>
          <w:sz w:val="18"/>
          <w:szCs w:val="18"/>
        </w:rPr>
      </w:pPr>
      <w:r w:rsidRPr="00991017">
        <w:rPr>
          <w:rStyle w:val="Strong"/>
          <w:rFonts w:ascii="Segoe UI" w:hAnsi="Segoe UI" w:cs="Segoe UI"/>
          <w:sz w:val="18"/>
          <w:szCs w:val="18"/>
        </w:rPr>
        <w:t>“</w:t>
      </w:r>
      <w:r w:rsidR="006323A4" w:rsidRPr="00991017">
        <w:rPr>
          <w:rStyle w:val="Strong"/>
          <w:rFonts w:ascii="Segoe UI" w:hAnsi="Segoe UI" w:cs="Segoe UI"/>
          <w:sz w:val="18"/>
          <w:szCs w:val="18"/>
        </w:rPr>
        <w:t>Atlas Copco</w:t>
      </w:r>
      <w:r w:rsidRPr="00991017">
        <w:rPr>
          <w:rStyle w:val="Strong"/>
          <w:rFonts w:ascii="Segoe UI" w:hAnsi="Segoe UI" w:cs="Segoe UI"/>
          <w:sz w:val="18"/>
          <w:szCs w:val="18"/>
        </w:rPr>
        <w:t xml:space="preserve">” </w:t>
      </w:r>
      <w:r w:rsidRPr="00991017">
        <w:rPr>
          <w:rFonts w:ascii="Segoe UI" w:hAnsi="Segoe UI" w:cs="Segoe UI"/>
          <w:sz w:val="18"/>
          <w:szCs w:val="18"/>
        </w:rPr>
        <w:t xml:space="preserve">means </w:t>
      </w:r>
      <w:r w:rsidR="006323A4" w:rsidRPr="00991017">
        <w:rPr>
          <w:rFonts w:ascii="Segoe UI" w:hAnsi="Segoe UI" w:cs="Segoe UI"/>
          <w:sz w:val="18"/>
          <w:szCs w:val="18"/>
        </w:rPr>
        <w:t xml:space="preserve">Atlas Copco Australia Pty Ltd, ABN 85 620 125 153, or any </w:t>
      </w:r>
      <w:r w:rsidR="004F2FD9" w:rsidRPr="00991017">
        <w:rPr>
          <w:rFonts w:ascii="Segoe UI" w:hAnsi="Segoe UI" w:cs="Segoe UI"/>
          <w:sz w:val="18"/>
          <w:szCs w:val="18"/>
        </w:rPr>
        <w:t>Related Body Corporate of Atlas Copco</w:t>
      </w:r>
      <w:r w:rsidRPr="00991017">
        <w:rPr>
          <w:rFonts w:ascii="Segoe UI" w:hAnsi="Segoe UI" w:cs="Segoe UI"/>
          <w:sz w:val="18"/>
          <w:szCs w:val="18"/>
        </w:rPr>
        <w:t xml:space="preserve"> named in the Purchase Order. </w:t>
      </w:r>
    </w:p>
    <w:p w14:paraId="1998E5EC" w14:textId="77777777" w:rsidR="00A72225" w:rsidRPr="00991017" w:rsidRDefault="00A72225" w:rsidP="00B52911">
      <w:pPr>
        <w:tabs>
          <w:tab w:val="left" w:pos="284"/>
          <w:tab w:val="left" w:pos="426"/>
        </w:tabs>
        <w:ind w:left="720"/>
        <w:jc w:val="both"/>
        <w:rPr>
          <w:rFonts w:ascii="Segoe UI" w:hAnsi="Segoe UI" w:cs="Segoe UI"/>
          <w:sz w:val="18"/>
          <w:szCs w:val="18"/>
        </w:rPr>
      </w:pPr>
      <w:r w:rsidRPr="00991017">
        <w:rPr>
          <w:rFonts w:ascii="Segoe UI" w:hAnsi="Segoe UI" w:cs="Segoe UI"/>
          <w:b/>
          <w:sz w:val="18"/>
          <w:szCs w:val="18"/>
        </w:rPr>
        <w:t>“</w:t>
      </w:r>
      <w:r w:rsidR="006323A4" w:rsidRPr="00991017">
        <w:rPr>
          <w:rFonts w:ascii="Segoe UI" w:hAnsi="Segoe UI" w:cs="Segoe UI"/>
          <w:b/>
          <w:sz w:val="18"/>
          <w:szCs w:val="18"/>
        </w:rPr>
        <w:t>Atlas Copco</w:t>
      </w:r>
      <w:r w:rsidR="00B52911" w:rsidRPr="00991017">
        <w:rPr>
          <w:rFonts w:ascii="Segoe UI" w:hAnsi="Segoe UI" w:cs="Segoe UI"/>
          <w:b/>
          <w:sz w:val="18"/>
          <w:szCs w:val="18"/>
        </w:rPr>
        <w:t xml:space="preserve"> </w:t>
      </w:r>
      <w:r w:rsidRPr="00991017">
        <w:rPr>
          <w:rFonts w:ascii="Segoe UI" w:hAnsi="Segoe UI" w:cs="Segoe UI"/>
          <w:b/>
          <w:sz w:val="18"/>
          <w:szCs w:val="18"/>
        </w:rPr>
        <w:t>Property”</w:t>
      </w:r>
      <w:r w:rsidRPr="00991017">
        <w:rPr>
          <w:rFonts w:ascii="Segoe UI" w:hAnsi="Segoe UI" w:cs="Segoe UI"/>
          <w:sz w:val="18"/>
          <w:szCs w:val="18"/>
        </w:rPr>
        <w:t xml:space="preserve"> means materials, equipment, tooling or other property belonging to </w:t>
      </w:r>
      <w:r w:rsidR="006323A4" w:rsidRPr="00991017">
        <w:rPr>
          <w:rFonts w:ascii="Segoe UI" w:hAnsi="Segoe UI" w:cs="Segoe UI"/>
          <w:sz w:val="18"/>
          <w:szCs w:val="18"/>
        </w:rPr>
        <w:t>Atlas Copco</w:t>
      </w:r>
      <w:r w:rsidR="00B52911" w:rsidRPr="00991017">
        <w:rPr>
          <w:rFonts w:ascii="Segoe UI" w:hAnsi="Segoe UI" w:cs="Segoe UI"/>
          <w:sz w:val="18"/>
          <w:szCs w:val="18"/>
        </w:rPr>
        <w:t xml:space="preserve"> </w:t>
      </w:r>
      <w:r w:rsidRPr="00991017">
        <w:rPr>
          <w:rFonts w:ascii="Segoe UI" w:hAnsi="Segoe UI" w:cs="Segoe UI"/>
          <w:sz w:val="18"/>
          <w:szCs w:val="18"/>
        </w:rPr>
        <w:t xml:space="preserve">or for which </w:t>
      </w:r>
      <w:r w:rsidR="006323A4" w:rsidRPr="00991017">
        <w:rPr>
          <w:rFonts w:ascii="Segoe UI" w:hAnsi="Segoe UI" w:cs="Segoe UI"/>
          <w:sz w:val="18"/>
          <w:szCs w:val="18"/>
        </w:rPr>
        <w:t>Atlas Copco</w:t>
      </w:r>
      <w:r w:rsidR="00266A2D" w:rsidRPr="00991017">
        <w:rPr>
          <w:rFonts w:ascii="Segoe UI" w:hAnsi="Segoe UI" w:cs="Segoe UI"/>
          <w:sz w:val="18"/>
          <w:szCs w:val="18"/>
        </w:rPr>
        <w:t xml:space="preserve"> </w:t>
      </w:r>
      <w:r w:rsidRPr="00991017">
        <w:rPr>
          <w:rFonts w:ascii="Segoe UI" w:hAnsi="Segoe UI" w:cs="Segoe UI"/>
          <w:sz w:val="18"/>
          <w:szCs w:val="18"/>
        </w:rPr>
        <w:t>is responsible.</w:t>
      </w:r>
    </w:p>
    <w:p w14:paraId="19B93DDE" w14:textId="77777777" w:rsidR="00A72225" w:rsidRPr="00991017" w:rsidRDefault="00A72225" w:rsidP="00B52911">
      <w:pPr>
        <w:tabs>
          <w:tab w:val="left" w:pos="284"/>
          <w:tab w:val="left" w:pos="426"/>
        </w:tabs>
        <w:ind w:left="720"/>
        <w:jc w:val="both"/>
        <w:rPr>
          <w:rFonts w:ascii="Segoe UI" w:hAnsi="Segoe UI" w:cs="Segoe UI"/>
          <w:sz w:val="18"/>
          <w:szCs w:val="18"/>
        </w:rPr>
      </w:pPr>
      <w:r w:rsidRPr="00991017">
        <w:rPr>
          <w:rStyle w:val="Strong"/>
          <w:rFonts w:ascii="Segoe UI" w:hAnsi="Segoe UI" w:cs="Segoe UI"/>
          <w:sz w:val="18"/>
          <w:szCs w:val="18"/>
        </w:rPr>
        <w:t>“Conditions”</w:t>
      </w:r>
      <w:r w:rsidRPr="00991017">
        <w:rPr>
          <w:rFonts w:ascii="Segoe UI" w:hAnsi="Segoe UI" w:cs="Segoe UI"/>
          <w:sz w:val="18"/>
          <w:szCs w:val="18"/>
        </w:rPr>
        <w:t xml:space="preserve"> means the terms and conditions set out herein.</w:t>
      </w:r>
    </w:p>
    <w:p w14:paraId="72872ACA" w14:textId="77777777" w:rsidR="00A72225" w:rsidRPr="00991017" w:rsidRDefault="00A72225" w:rsidP="00B52911">
      <w:pPr>
        <w:tabs>
          <w:tab w:val="left" w:pos="284"/>
          <w:tab w:val="left" w:pos="426"/>
        </w:tabs>
        <w:ind w:left="720"/>
        <w:jc w:val="both"/>
        <w:rPr>
          <w:rFonts w:ascii="Segoe UI" w:hAnsi="Segoe UI" w:cs="Segoe UI"/>
          <w:sz w:val="18"/>
          <w:szCs w:val="18"/>
        </w:rPr>
      </w:pPr>
      <w:r w:rsidRPr="00991017">
        <w:rPr>
          <w:rStyle w:val="Strong"/>
          <w:rFonts w:ascii="Segoe UI" w:hAnsi="Segoe UI" w:cs="Segoe UI"/>
          <w:sz w:val="18"/>
          <w:szCs w:val="18"/>
        </w:rPr>
        <w:t>“Contract”</w:t>
      </w:r>
      <w:r w:rsidRPr="00991017">
        <w:rPr>
          <w:rFonts w:ascii="Segoe UI" w:hAnsi="Segoe UI" w:cs="Segoe UI"/>
          <w:sz w:val="18"/>
          <w:szCs w:val="18"/>
        </w:rPr>
        <w:t xml:space="preserve"> means the terms and conditions for the supply of Goods and/or Services to </w:t>
      </w:r>
      <w:r w:rsidR="006323A4" w:rsidRPr="00991017">
        <w:rPr>
          <w:rFonts w:ascii="Segoe UI" w:hAnsi="Segoe UI" w:cs="Segoe UI"/>
          <w:sz w:val="18"/>
          <w:szCs w:val="18"/>
        </w:rPr>
        <w:t>Atlas Copco</w:t>
      </w:r>
      <w:r w:rsidRPr="00991017">
        <w:rPr>
          <w:rFonts w:ascii="Segoe UI" w:hAnsi="Segoe UI" w:cs="Segoe UI"/>
          <w:sz w:val="18"/>
          <w:szCs w:val="18"/>
        </w:rPr>
        <w:t>, as set out in the Purchase Order for such Goods or Services, and these Conditions.  If there is inconsistency between the terms of the Purchase Order and these Conditions, the former shall prevail.</w:t>
      </w:r>
    </w:p>
    <w:p w14:paraId="4681699D" w14:textId="77777777" w:rsidR="00A628EE" w:rsidRPr="00991017" w:rsidRDefault="00A72225" w:rsidP="00B52911">
      <w:pPr>
        <w:tabs>
          <w:tab w:val="left" w:pos="284"/>
          <w:tab w:val="left" w:pos="426"/>
        </w:tabs>
        <w:ind w:left="720"/>
        <w:jc w:val="both"/>
        <w:rPr>
          <w:rFonts w:ascii="Segoe UI" w:hAnsi="Segoe UI" w:cs="Segoe UI"/>
          <w:sz w:val="18"/>
          <w:szCs w:val="18"/>
        </w:rPr>
      </w:pPr>
      <w:r w:rsidRPr="00991017">
        <w:rPr>
          <w:rStyle w:val="Strong"/>
          <w:rFonts w:ascii="Segoe UI" w:hAnsi="Segoe UI" w:cs="Segoe UI"/>
          <w:sz w:val="18"/>
          <w:szCs w:val="18"/>
        </w:rPr>
        <w:t>“Goods”</w:t>
      </w:r>
      <w:r w:rsidRPr="00991017">
        <w:rPr>
          <w:rFonts w:ascii="Segoe UI" w:hAnsi="Segoe UI" w:cs="Segoe UI"/>
          <w:sz w:val="18"/>
          <w:szCs w:val="18"/>
        </w:rPr>
        <w:t xml:space="preserve"> means the goods described in a Purchase Order</w:t>
      </w:r>
      <w:r w:rsidR="006323A4" w:rsidRPr="00991017">
        <w:rPr>
          <w:rFonts w:ascii="Segoe UI" w:hAnsi="Segoe UI" w:cs="Segoe UI"/>
          <w:sz w:val="18"/>
          <w:szCs w:val="18"/>
        </w:rPr>
        <w:t xml:space="preserve"> and shall include any documentation (in any form) provided (or made available) with any Goods</w:t>
      </w:r>
      <w:r w:rsidR="00915FA5" w:rsidRPr="00991017">
        <w:rPr>
          <w:rFonts w:ascii="Segoe UI" w:hAnsi="Segoe UI" w:cs="Segoe UI"/>
          <w:sz w:val="18"/>
          <w:szCs w:val="18"/>
        </w:rPr>
        <w:t>. A reference to Goods includes any Deliverables.</w:t>
      </w:r>
      <w:r w:rsidR="006323A4" w:rsidRPr="00991017">
        <w:rPr>
          <w:rFonts w:ascii="Segoe UI" w:hAnsi="Segoe UI" w:cs="Segoe UI"/>
          <w:sz w:val="18"/>
          <w:szCs w:val="18"/>
        </w:rPr>
        <w:t>.</w:t>
      </w:r>
      <w:r w:rsidR="00A628EE" w:rsidRPr="00991017">
        <w:rPr>
          <w:rFonts w:ascii="Segoe UI" w:hAnsi="Segoe UI" w:cs="Segoe UI"/>
          <w:sz w:val="18"/>
          <w:szCs w:val="18"/>
        </w:rPr>
        <w:t>.</w:t>
      </w:r>
    </w:p>
    <w:p w14:paraId="6DBD8AF8" w14:textId="667197DB" w:rsidR="00A72225" w:rsidRPr="00991017" w:rsidRDefault="00A628EE" w:rsidP="00B52911">
      <w:pPr>
        <w:tabs>
          <w:tab w:val="left" w:pos="284"/>
          <w:tab w:val="left" w:pos="426"/>
        </w:tabs>
        <w:ind w:left="720"/>
        <w:jc w:val="both"/>
        <w:rPr>
          <w:rFonts w:ascii="Segoe UI" w:hAnsi="Segoe UI" w:cs="Segoe UI"/>
          <w:b/>
          <w:bCs/>
          <w:sz w:val="18"/>
          <w:szCs w:val="18"/>
        </w:rPr>
      </w:pPr>
      <w:r w:rsidRPr="00991017">
        <w:rPr>
          <w:rStyle w:val="Strong"/>
          <w:rFonts w:ascii="Segoe UI" w:hAnsi="Segoe UI" w:cs="Segoe UI"/>
          <w:sz w:val="18"/>
          <w:szCs w:val="18"/>
        </w:rPr>
        <w:t xml:space="preserve">Deliverable </w:t>
      </w:r>
      <w:r w:rsidRPr="00991017">
        <w:rPr>
          <w:rStyle w:val="Strong"/>
          <w:rFonts w:ascii="Segoe UI" w:hAnsi="Segoe UI" w:cs="Segoe UI"/>
          <w:b w:val="0"/>
          <w:bCs/>
          <w:sz w:val="18"/>
          <w:szCs w:val="18"/>
        </w:rPr>
        <w:t>means anything provided by the Supplier to Atlas Copco as part of any Services</w:t>
      </w:r>
      <w:r w:rsidR="00915FA5" w:rsidRPr="00991017">
        <w:rPr>
          <w:rStyle w:val="Strong"/>
          <w:rFonts w:ascii="Segoe UI" w:hAnsi="Segoe UI" w:cs="Segoe UI"/>
          <w:b w:val="0"/>
          <w:bCs/>
          <w:sz w:val="18"/>
          <w:szCs w:val="18"/>
        </w:rPr>
        <w:t xml:space="preserve"> </w:t>
      </w:r>
      <w:r w:rsidRPr="00991017">
        <w:rPr>
          <w:rStyle w:val="Strong"/>
          <w:rFonts w:ascii="Segoe UI" w:hAnsi="Segoe UI" w:cs="Segoe UI"/>
          <w:b w:val="0"/>
          <w:bCs/>
          <w:sz w:val="18"/>
          <w:szCs w:val="18"/>
        </w:rPr>
        <w:t xml:space="preserve">and may include the Goods. </w:t>
      </w:r>
    </w:p>
    <w:p w14:paraId="1B892B41" w14:textId="77777777" w:rsidR="00A72225" w:rsidRPr="00991017" w:rsidRDefault="00A72225" w:rsidP="00B52911">
      <w:pPr>
        <w:tabs>
          <w:tab w:val="left" w:pos="284"/>
          <w:tab w:val="left" w:pos="426"/>
        </w:tabs>
        <w:ind w:left="720"/>
        <w:jc w:val="both"/>
        <w:rPr>
          <w:rFonts w:ascii="Segoe UI" w:hAnsi="Segoe UI" w:cs="Segoe UI"/>
          <w:sz w:val="18"/>
          <w:szCs w:val="18"/>
        </w:rPr>
      </w:pPr>
      <w:r w:rsidRPr="00991017">
        <w:rPr>
          <w:rStyle w:val="Strong"/>
          <w:rFonts w:ascii="Segoe UI" w:hAnsi="Segoe UI" w:cs="Segoe UI"/>
          <w:sz w:val="18"/>
          <w:szCs w:val="18"/>
        </w:rPr>
        <w:t>“Purchase Order”</w:t>
      </w:r>
      <w:r w:rsidRPr="00991017">
        <w:rPr>
          <w:rFonts w:ascii="Segoe UI" w:hAnsi="Segoe UI" w:cs="Segoe UI"/>
          <w:sz w:val="18"/>
          <w:szCs w:val="18"/>
        </w:rPr>
        <w:t xml:space="preserve"> means </w:t>
      </w:r>
      <w:r w:rsidR="006323A4" w:rsidRPr="00991017">
        <w:rPr>
          <w:rFonts w:ascii="Segoe UI" w:hAnsi="Segoe UI" w:cs="Segoe UI"/>
          <w:sz w:val="18"/>
          <w:szCs w:val="18"/>
        </w:rPr>
        <w:t>Atlas Copco</w:t>
      </w:r>
      <w:r w:rsidRPr="00991017">
        <w:rPr>
          <w:rFonts w:ascii="Segoe UI" w:hAnsi="Segoe UI" w:cs="Segoe UI"/>
          <w:sz w:val="18"/>
          <w:szCs w:val="18"/>
        </w:rPr>
        <w:t>’</w:t>
      </w:r>
      <w:r w:rsidR="007B0ADE" w:rsidRPr="00991017">
        <w:rPr>
          <w:rFonts w:ascii="Segoe UI" w:hAnsi="Segoe UI" w:cs="Segoe UI"/>
          <w:sz w:val="18"/>
          <w:szCs w:val="18"/>
        </w:rPr>
        <w:t>s</w:t>
      </w:r>
      <w:r w:rsidRPr="00991017">
        <w:rPr>
          <w:rFonts w:ascii="Segoe UI" w:hAnsi="Segoe UI" w:cs="Segoe UI"/>
          <w:sz w:val="18"/>
          <w:szCs w:val="18"/>
        </w:rPr>
        <w:t xml:space="preserve"> official purchase order to which these Conditions are annexed issued by </w:t>
      </w:r>
      <w:r w:rsidR="006323A4" w:rsidRPr="00991017">
        <w:rPr>
          <w:rFonts w:ascii="Segoe UI" w:hAnsi="Segoe UI" w:cs="Segoe UI"/>
          <w:sz w:val="18"/>
          <w:szCs w:val="18"/>
        </w:rPr>
        <w:t>Atlas Copco</w:t>
      </w:r>
      <w:r w:rsidRPr="00991017">
        <w:rPr>
          <w:rFonts w:ascii="Segoe UI" w:hAnsi="Segoe UI" w:cs="Segoe UI"/>
          <w:sz w:val="18"/>
          <w:szCs w:val="18"/>
        </w:rPr>
        <w:t xml:space="preserve"> to the Supplier and shall include the Conditions and any drawings, schedules, Specifications and other attachments thereto.</w:t>
      </w:r>
    </w:p>
    <w:p w14:paraId="784D2A76" w14:textId="2EDB91CA" w:rsidR="00A72225" w:rsidRPr="00991017" w:rsidRDefault="00A72225" w:rsidP="00B52911">
      <w:pPr>
        <w:tabs>
          <w:tab w:val="left" w:pos="284"/>
          <w:tab w:val="left" w:pos="426"/>
        </w:tabs>
        <w:ind w:left="720"/>
        <w:jc w:val="both"/>
        <w:rPr>
          <w:rFonts w:ascii="Segoe UI" w:hAnsi="Segoe UI" w:cs="Segoe UI"/>
          <w:sz w:val="18"/>
          <w:szCs w:val="18"/>
        </w:rPr>
      </w:pPr>
      <w:r w:rsidRPr="00991017">
        <w:rPr>
          <w:rStyle w:val="Strong"/>
          <w:rFonts w:ascii="Segoe UI" w:hAnsi="Segoe UI" w:cs="Segoe UI"/>
          <w:sz w:val="18"/>
          <w:szCs w:val="18"/>
        </w:rPr>
        <w:t>“Services”</w:t>
      </w:r>
      <w:r w:rsidRPr="00991017">
        <w:rPr>
          <w:rFonts w:ascii="Segoe UI" w:hAnsi="Segoe UI" w:cs="Segoe UI"/>
          <w:sz w:val="18"/>
          <w:szCs w:val="18"/>
        </w:rPr>
        <w:t xml:space="preserve"> means the services described in a Purchase Order</w:t>
      </w:r>
      <w:r w:rsidR="006323A4" w:rsidRPr="00991017">
        <w:rPr>
          <w:rFonts w:ascii="Segoe UI" w:hAnsi="Segoe UI" w:cs="Segoe UI"/>
          <w:sz w:val="18"/>
          <w:szCs w:val="18"/>
        </w:rPr>
        <w:t xml:space="preserve"> and shall include </w:t>
      </w:r>
      <w:r w:rsidR="00A628EE" w:rsidRPr="00991017">
        <w:rPr>
          <w:rFonts w:ascii="Segoe UI" w:hAnsi="Segoe UI" w:cs="Segoe UI"/>
          <w:sz w:val="18"/>
          <w:szCs w:val="18"/>
        </w:rPr>
        <w:t>D</w:t>
      </w:r>
      <w:r w:rsidR="006323A4" w:rsidRPr="00991017">
        <w:rPr>
          <w:rFonts w:ascii="Segoe UI" w:hAnsi="Segoe UI" w:cs="Segoe UI"/>
          <w:sz w:val="18"/>
          <w:szCs w:val="18"/>
        </w:rPr>
        <w:t>eliverables provided as part of performing any Services and/or include any documentation (in any form) provided (or made available) with any Services</w:t>
      </w:r>
      <w:r w:rsidRPr="00991017">
        <w:rPr>
          <w:rFonts w:ascii="Segoe UI" w:hAnsi="Segoe UI" w:cs="Segoe UI"/>
          <w:sz w:val="18"/>
          <w:szCs w:val="18"/>
        </w:rPr>
        <w:t xml:space="preserve">. </w:t>
      </w:r>
    </w:p>
    <w:p w14:paraId="4362E681" w14:textId="77777777" w:rsidR="00A72225" w:rsidRPr="00991017" w:rsidRDefault="00A72225" w:rsidP="00B52911">
      <w:pPr>
        <w:tabs>
          <w:tab w:val="left" w:pos="284"/>
          <w:tab w:val="left" w:pos="426"/>
        </w:tabs>
        <w:ind w:left="720"/>
        <w:jc w:val="both"/>
        <w:rPr>
          <w:rFonts w:ascii="Segoe UI" w:hAnsi="Segoe UI" w:cs="Segoe UI"/>
          <w:sz w:val="18"/>
          <w:szCs w:val="18"/>
        </w:rPr>
      </w:pPr>
      <w:r w:rsidRPr="00991017">
        <w:rPr>
          <w:rFonts w:ascii="Segoe UI" w:hAnsi="Segoe UI" w:cs="Segoe UI"/>
          <w:sz w:val="18"/>
          <w:szCs w:val="18"/>
        </w:rPr>
        <w:t>“</w:t>
      </w:r>
      <w:r w:rsidRPr="00991017">
        <w:rPr>
          <w:rFonts w:ascii="Segoe UI" w:hAnsi="Segoe UI" w:cs="Segoe UI"/>
          <w:b/>
          <w:sz w:val="18"/>
          <w:szCs w:val="18"/>
        </w:rPr>
        <w:t>Specification</w:t>
      </w:r>
      <w:r w:rsidRPr="00991017">
        <w:rPr>
          <w:rFonts w:ascii="Segoe UI" w:hAnsi="Segoe UI" w:cs="Segoe UI"/>
          <w:sz w:val="18"/>
          <w:szCs w:val="18"/>
        </w:rPr>
        <w:t xml:space="preserve">” means the specifications for the Goods and/or the Services as set out or referenced in a Purchase Order. </w:t>
      </w:r>
    </w:p>
    <w:p w14:paraId="4431C399" w14:textId="77777777" w:rsidR="00A72225" w:rsidRPr="00991017" w:rsidRDefault="00A72225" w:rsidP="00B52911">
      <w:pPr>
        <w:tabs>
          <w:tab w:val="left" w:pos="284"/>
          <w:tab w:val="left" w:pos="426"/>
        </w:tabs>
        <w:ind w:left="720"/>
        <w:jc w:val="both"/>
        <w:rPr>
          <w:rFonts w:ascii="Segoe UI" w:hAnsi="Segoe UI" w:cs="Segoe UI"/>
          <w:sz w:val="18"/>
          <w:szCs w:val="18"/>
        </w:rPr>
      </w:pPr>
      <w:r w:rsidRPr="00991017">
        <w:rPr>
          <w:rStyle w:val="Strong"/>
          <w:rFonts w:ascii="Segoe UI" w:hAnsi="Segoe UI" w:cs="Segoe UI"/>
          <w:sz w:val="18"/>
          <w:szCs w:val="18"/>
        </w:rPr>
        <w:t xml:space="preserve">“Supplier” </w:t>
      </w:r>
      <w:r w:rsidRPr="00991017">
        <w:rPr>
          <w:rFonts w:ascii="Segoe UI" w:hAnsi="Segoe UI" w:cs="Segoe UI"/>
          <w:sz w:val="18"/>
          <w:szCs w:val="18"/>
        </w:rPr>
        <w:t>means the company or person to whom a Purchase Order is addressed.</w:t>
      </w:r>
    </w:p>
    <w:p w14:paraId="44298B2A" w14:textId="77777777" w:rsidR="00A72225" w:rsidRPr="00991017" w:rsidRDefault="00A72225" w:rsidP="004F2FD9">
      <w:pPr>
        <w:tabs>
          <w:tab w:val="left" w:pos="284"/>
        </w:tabs>
        <w:ind w:left="709" w:hanging="709"/>
        <w:jc w:val="both"/>
        <w:rPr>
          <w:rFonts w:ascii="Segoe UI" w:hAnsi="Segoe UI" w:cs="Segoe UI"/>
          <w:sz w:val="18"/>
          <w:szCs w:val="18"/>
        </w:rPr>
      </w:pPr>
      <w:r w:rsidRPr="00991017">
        <w:rPr>
          <w:rFonts w:ascii="Segoe UI" w:hAnsi="Segoe UI" w:cs="Segoe UI"/>
          <w:sz w:val="18"/>
          <w:szCs w:val="18"/>
        </w:rPr>
        <w:t>1.2.</w:t>
      </w:r>
      <w:r w:rsidR="004F2FD9" w:rsidRPr="00991017">
        <w:rPr>
          <w:rFonts w:ascii="Segoe UI" w:hAnsi="Segoe UI" w:cs="Segoe UI"/>
          <w:sz w:val="18"/>
          <w:szCs w:val="18"/>
        </w:rPr>
        <w:tab/>
      </w:r>
      <w:r w:rsidR="002154B3" w:rsidRPr="00991017">
        <w:rPr>
          <w:rFonts w:ascii="Segoe UI" w:hAnsi="Segoe UI" w:cs="Segoe UI"/>
          <w:sz w:val="18"/>
          <w:szCs w:val="18"/>
        </w:rPr>
        <w:tab/>
      </w:r>
      <w:r w:rsidRPr="00991017">
        <w:rPr>
          <w:rFonts w:ascii="Segoe UI" w:hAnsi="Segoe UI" w:cs="Segoe UI"/>
          <w:sz w:val="18"/>
          <w:szCs w:val="18"/>
        </w:rPr>
        <w:t xml:space="preserve">A Contract shall be formed on acceptance of the Purchase Order by the Supplier. </w:t>
      </w:r>
    </w:p>
    <w:p w14:paraId="08CCA826" w14:textId="77777777" w:rsidR="00A72225" w:rsidRPr="00991017" w:rsidRDefault="00A72225" w:rsidP="00B52911">
      <w:pPr>
        <w:numPr>
          <w:ilvl w:val="1"/>
          <w:numId w:val="2"/>
        </w:numPr>
        <w:tabs>
          <w:tab w:val="left" w:pos="709"/>
        </w:tabs>
        <w:ind w:left="709" w:hanging="709"/>
        <w:jc w:val="both"/>
        <w:rPr>
          <w:rFonts w:ascii="Segoe UI" w:hAnsi="Segoe UI" w:cs="Segoe UI"/>
          <w:sz w:val="18"/>
          <w:szCs w:val="18"/>
        </w:rPr>
      </w:pPr>
      <w:r w:rsidRPr="00991017">
        <w:rPr>
          <w:rFonts w:ascii="Segoe UI" w:hAnsi="Segoe UI" w:cs="Segoe UI"/>
          <w:sz w:val="18"/>
          <w:szCs w:val="18"/>
        </w:rPr>
        <w:t xml:space="preserve">Any of the following acts shall constitute conclusive acceptance by the Supplier of the Purchase Order and the Conditions; any written (including electronic) or oral acceptance, or commencement of the supply of Goods or performance of the Services. </w:t>
      </w:r>
    </w:p>
    <w:p w14:paraId="2E5B5DC6" w14:textId="3874B512" w:rsidR="002154B3" w:rsidRPr="00991017" w:rsidRDefault="002154B3" w:rsidP="00B52911">
      <w:pPr>
        <w:numPr>
          <w:ilvl w:val="1"/>
          <w:numId w:val="2"/>
        </w:numPr>
        <w:tabs>
          <w:tab w:val="left" w:pos="709"/>
        </w:tabs>
        <w:ind w:left="709" w:hanging="709"/>
        <w:jc w:val="both"/>
        <w:rPr>
          <w:rFonts w:ascii="Segoe UI" w:hAnsi="Segoe UI" w:cs="Segoe UI"/>
          <w:sz w:val="18"/>
          <w:szCs w:val="18"/>
        </w:rPr>
      </w:pPr>
      <w:bookmarkStart w:id="0" w:name="_Ref43992188"/>
      <w:r w:rsidRPr="00991017">
        <w:rPr>
          <w:rFonts w:ascii="Segoe UI" w:hAnsi="Segoe UI" w:cs="Segoe UI"/>
          <w:sz w:val="18"/>
          <w:szCs w:val="18"/>
        </w:rPr>
        <w:t>Notwithstanding any other clause or provision in this Contract, the Purchase Order or otherwise, any provision of Goods ordered and/or commencement of Services by the Supplier is done so, strictly in accordance with these Conditions and the Contract and any terms and conditions supplied or communicated by the Supplier are expressly rejected. This applies even if there is wording in any of the Supplier’s terms, conditions or communications that provide that Atlas Copco is deemed to have accepted such terms or conditions if Atlas Copco does an act, such as (but not limited to) providing goods, accepting an order, or accepting payment, and Atlas Copco performs such act.</w:t>
      </w:r>
      <w:bookmarkEnd w:id="0"/>
    </w:p>
    <w:p w14:paraId="322FA06A" w14:textId="77777777" w:rsidR="00E97A38" w:rsidRPr="00991017" w:rsidRDefault="00E97A38" w:rsidP="00991017">
      <w:pPr>
        <w:ind w:left="567"/>
        <w:jc w:val="both"/>
        <w:rPr>
          <w:rFonts w:ascii="Segoe UI" w:hAnsi="Segoe UI" w:cs="Segoe UI"/>
          <w:b/>
          <w:sz w:val="18"/>
          <w:szCs w:val="18"/>
        </w:rPr>
      </w:pPr>
    </w:p>
    <w:p w14:paraId="02292F9A" w14:textId="7308C30C" w:rsidR="00A72225" w:rsidRPr="00991017" w:rsidRDefault="00A72225" w:rsidP="00A72225">
      <w:pPr>
        <w:numPr>
          <w:ilvl w:val="0"/>
          <w:numId w:val="2"/>
        </w:numPr>
        <w:tabs>
          <w:tab w:val="clear" w:pos="705"/>
          <w:tab w:val="num" w:pos="284"/>
        </w:tabs>
        <w:jc w:val="both"/>
        <w:rPr>
          <w:rFonts w:ascii="Segoe UI" w:hAnsi="Segoe UI" w:cs="Segoe UI"/>
          <w:b/>
          <w:sz w:val="18"/>
          <w:szCs w:val="18"/>
        </w:rPr>
      </w:pPr>
      <w:r w:rsidRPr="00991017">
        <w:rPr>
          <w:rFonts w:ascii="Segoe UI" w:hAnsi="Segoe UI" w:cs="Segoe UI"/>
          <w:b/>
          <w:sz w:val="18"/>
          <w:szCs w:val="18"/>
        </w:rPr>
        <w:t>INSPECTION, DELIVERY AND PERFORMANCE OF GOODS</w:t>
      </w:r>
    </w:p>
    <w:p w14:paraId="0113E30B" w14:textId="77777777" w:rsidR="00A72225" w:rsidRPr="00991017" w:rsidRDefault="00A72225" w:rsidP="00B52911">
      <w:pPr>
        <w:numPr>
          <w:ilvl w:val="1"/>
          <w:numId w:val="33"/>
        </w:numPr>
        <w:tabs>
          <w:tab w:val="clear" w:pos="1272"/>
          <w:tab w:val="num" w:pos="709"/>
        </w:tabs>
        <w:ind w:left="709" w:hanging="709"/>
        <w:jc w:val="both"/>
        <w:rPr>
          <w:rFonts w:ascii="Segoe UI" w:hAnsi="Segoe UI" w:cs="Segoe UI"/>
          <w:b/>
          <w:sz w:val="18"/>
          <w:szCs w:val="18"/>
        </w:rPr>
      </w:pPr>
      <w:r w:rsidRPr="00991017">
        <w:rPr>
          <w:rFonts w:ascii="Segoe UI" w:hAnsi="Segoe UI" w:cs="Segoe UI"/>
          <w:sz w:val="18"/>
          <w:szCs w:val="18"/>
        </w:rPr>
        <w:t xml:space="preserve">The Supplier grants </w:t>
      </w:r>
      <w:r w:rsidR="006323A4" w:rsidRPr="00991017">
        <w:rPr>
          <w:rFonts w:ascii="Segoe UI" w:hAnsi="Segoe UI" w:cs="Segoe UI"/>
          <w:sz w:val="18"/>
          <w:szCs w:val="18"/>
        </w:rPr>
        <w:t>Atlas Copco</w:t>
      </w:r>
      <w:r w:rsidRPr="00991017">
        <w:rPr>
          <w:rFonts w:ascii="Segoe UI" w:hAnsi="Segoe UI" w:cs="Segoe UI"/>
          <w:sz w:val="18"/>
          <w:szCs w:val="18"/>
        </w:rPr>
        <w:t xml:space="preserve"> the right to inspect any Goods at any time prior to delivery at Supplier’s premises or elsewhere.  The Supplier shall give </w:t>
      </w:r>
      <w:r w:rsidR="006323A4" w:rsidRPr="00991017">
        <w:rPr>
          <w:rFonts w:ascii="Segoe UI" w:hAnsi="Segoe UI" w:cs="Segoe UI"/>
          <w:sz w:val="18"/>
          <w:szCs w:val="18"/>
        </w:rPr>
        <w:t>Atlas Copco</w:t>
      </w:r>
      <w:r w:rsidRPr="00991017">
        <w:rPr>
          <w:rFonts w:ascii="Segoe UI" w:hAnsi="Segoe UI" w:cs="Segoe UI"/>
          <w:sz w:val="18"/>
          <w:szCs w:val="18"/>
        </w:rPr>
        <w:t xml:space="preserve"> reasonable advance notice of when any completed Goods will be ready for inspection. Inspection by </w:t>
      </w:r>
      <w:r w:rsidR="006323A4" w:rsidRPr="00991017">
        <w:rPr>
          <w:rFonts w:ascii="Segoe UI" w:hAnsi="Segoe UI" w:cs="Segoe UI"/>
          <w:sz w:val="18"/>
          <w:szCs w:val="18"/>
        </w:rPr>
        <w:t>Atlas Copco</w:t>
      </w:r>
      <w:r w:rsidRPr="00991017">
        <w:rPr>
          <w:rFonts w:ascii="Segoe UI" w:hAnsi="Segoe UI" w:cs="Segoe UI"/>
          <w:sz w:val="18"/>
          <w:szCs w:val="18"/>
        </w:rPr>
        <w:t xml:space="preserve"> of any Goods shall not relieve the Supplier of responsibility or liability for those Goods and shall not imply acceptance thereof. </w:t>
      </w:r>
      <w:r w:rsidR="006323A4" w:rsidRPr="00991017">
        <w:rPr>
          <w:rFonts w:ascii="Segoe UI" w:hAnsi="Segoe UI" w:cs="Segoe UI"/>
          <w:sz w:val="18"/>
          <w:szCs w:val="18"/>
        </w:rPr>
        <w:t>Atlas Copco</w:t>
      </w:r>
      <w:r w:rsidRPr="00991017">
        <w:rPr>
          <w:rFonts w:ascii="Segoe UI" w:hAnsi="Segoe UI" w:cs="Segoe UI"/>
          <w:sz w:val="18"/>
          <w:szCs w:val="18"/>
        </w:rPr>
        <w:t xml:space="preserve"> shall be entitled to waive such right of inspection prior to delivery, without prejudice to its right to reject Goods after delivery.</w:t>
      </w:r>
    </w:p>
    <w:p w14:paraId="72F9C409" w14:textId="77777777" w:rsidR="00A72225" w:rsidRPr="00991017" w:rsidRDefault="00A72225" w:rsidP="00B52911">
      <w:pPr>
        <w:numPr>
          <w:ilvl w:val="1"/>
          <w:numId w:val="33"/>
        </w:numPr>
        <w:tabs>
          <w:tab w:val="clear" w:pos="1272"/>
          <w:tab w:val="num" w:pos="709"/>
        </w:tabs>
        <w:ind w:left="709" w:hanging="709"/>
        <w:jc w:val="both"/>
        <w:rPr>
          <w:rFonts w:ascii="Segoe UI" w:hAnsi="Segoe UI" w:cs="Segoe UI"/>
          <w:sz w:val="18"/>
          <w:szCs w:val="18"/>
        </w:rPr>
      </w:pPr>
      <w:r w:rsidRPr="00991017">
        <w:rPr>
          <w:rFonts w:ascii="Segoe UI" w:hAnsi="Segoe UI" w:cs="Segoe UI"/>
          <w:sz w:val="18"/>
          <w:szCs w:val="18"/>
        </w:rPr>
        <w:t>Supplier shall deliver the Goods in accordance with (i) the prices and delivery schedules stated in Purchase Order and (ii) Incoterms 2010 DDP the site specified in the Purchase Order and (iii) the Contract.</w:t>
      </w:r>
    </w:p>
    <w:p w14:paraId="72E27017" w14:textId="77777777" w:rsidR="00A72225" w:rsidRPr="00991017" w:rsidRDefault="00A72225" w:rsidP="00B52911">
      <w:pPr>
        <w:numPr>
          <w:ilvl w:val="1"/>
          <w:numId w:val="33"/>
        </w:numPr>
        <w:tabs>
          <w:tab w:val="clear" w:pos="1272"/>
          <w:tab w:val="num" w:pos="709"/>
        </w:tabs>
        <w:ind w:left="709" w:hanging="709"/>
        <w:jc w:val="both"/>
        <w:rPr>
          <w:rFonts w:ascii="Segoe UI" w:hAnsi="Segoe UI" w:cs="Segoe UI"/>
          <w:sz w:val="18"/>
          <w:szCs w:val="18"/>
        </w:rPr>
      </w:pPr>
      <w:r w:rsidRPr="00991017">
        <w:rPr>
          <w:rFonts w:ascii="Segoe UI" w:hAnsi="Segoe UI" w:cs="Segoe UI"/>
          <w:sz w:val="18"/>
          <w:szCs w:val="18"/>
        </w:rPr>
        <w:t>Delivery dockets, including the following information, shall accompany all Goods: Purchase Order number, description of Goods and name of Supplier, unit of measure specifying volume, quantity and delivery point for the Goods.</w:t>
      </w:r>
    </w:p>
    <w:p w14:paraId="73F325DA" w14:textId="0ABA5A17" w:rsidR="00A72225" w:rsidRPr="00991017" w:rsidRDefault="00A72225" w:rsidP="00B52911">
      <w:pPr>
        <w:numPr>
          <w:ilvl w:val="1"/>
          <w:numId w:val="33"/>
        </w:numPr>
        <w:tabs>
          <w:tab w:val="clear" w:pos="1272"/>
          <w:tab w:val="num" w:pos="709"/>
        </w:tabs>
        <w:ind w:left="709" w:hanging="709"/>
        <w:jc w:val="both"/>
        <w:rPr>
          <w:rFonts w:ascii="Segoe UI" w:hAnsi="Segoe UI" w:cs="Segoe UI"/>
          <w:sz w:val="18"/>
          <w:szCs w:val="18"/>
        </w:rPr>
      </w:pPr>
      <w:r w:rsidRPr="00991017">
        <w:rPr>
          <w:rFonts w:ascii="Segoe UI" w:hAnsi="Segoe UI" w:cs="Segoe UI"/>
          <w:sz w:val="18"/>
          <w:szCs w:val="18"/>
        </w:rPr>
        <w:t xml:space="preserve">Title to all or any part of the Goods shall pass to </w:t>
      </w:r>
      <w:r w:rsidR="006323A4" w:rsidRPr="00991017">
        <w:rPr>
          <w:rFonts w:ascii="Segoe UI" w:hAnsi="Segoe UI" w:cs="Segoe UI"/>
          <w:sz w:val="18"/>
          <w:szCs w:val="18"/>
        </w:rPr>
        <w:t>Atlas Copco</w:t>
      </w:r>
      <w:r w:rsidRPr="00991017">
        <w:rPr>
          <w:rFonts w:ascii="Segoe UI" w:hAnsi="Segoe UI" w:cs="Segoe UI"/>
          <w:sz w:val="18"/>
          <w:szCs w:val="18"/>
        </w:rPr>
        <w:t xml:space="preserve"> on the earlier of (i) payment for such Goodsor Services or part thereof; and (ii) delivery of such Goods or Services.  Where title to all or any part of the Goods has passed to </w:t>
      </w:r>
      <w:r w:rsidR="006323A4" w:rsidRPr="00991017">
        <w:rPr>
          <w:rFonts w:ascii="Segoe UI" w:hAnsi="Segoe UI" w:cs="Segoe UI"/>
          <w:sz w:val="18"/>
          <w:szCs w:val="18"/>
        </w:rPr>
        <w:t>Atlas Copco</w:t>
      </w:r>
      <w:r w:rsidRPr="00991017">
        <w:rPr>
          <w:rFonts w:ascii="Segoe UI" w:hAnsi="Segoe UI" w:cs="Segoe UI"/>
          <w:sz w:val="18"/>
          <w:szCs w:val="18"/>
        </w:rPr>
        <w:t xml:space="preserve"> but the Goods remain in possession of the Supplier, the Supplier shall clearly label the </w:t>
      </w:r>
      <w:r w:rsidR="00916839" w:rsidRPr="00991017">
        <w:rPr>
          <w:rFonts w:ascii="Segoe UI" w:hAnsi="Segoe UI" w:cs="Segoe UI"/>
          <w:sz w:val="18"/>
          <w:szCs w:val="18"/>
        </w:rPr>
        <w:t>Goods as</w:t>
      </w:r>
      <w:r w:rsidRPr="00991017">
        <w:rPr>
          <w:rFonts w:ascii="Segoe UI" w:hAnsi="Segoe UI" w:cs="Segoe UI"/>
          <w:sz w:val="18"/>
          <w:szCs w:val="18"/>
        </w:rPr>
        <w:t xml:space="preserve"> the property of </w:t>
      </w:r>
      <w:r w:rsidR="006323A4" w:rsidRPr="00991017">
        <w:rPr>
          <w:rFonts w:ascii="Segoe UI" w:hAnsi="Segoe UI" w:cs="Segoe UI"/>
          <w:sz w:val="18"/>
          <w:szCs w:val="18"/>
        </w:rPr>
        <w:t>Atlas Copco</w:t>
      </w:r>
      <w:r w:rsidRPr="00991017">
        <w:rPr>
          <w:rFonts w:ascii="Segoe UI" w:hAnsi="Segoe UI" w:cs="Segoe UI"/>
          <w:sz w:val="18"/>
          <w:szCs w:val="18"/>
        </w:rPr>
        <w:t xml:space="preserve"> and store the Goods separately from all other goods.</w:t>
      </w:r>
    </w:p>
    <w:p w14:paraId="52001401" w14:textId="77777777" w:rsidR="007048D9" w:rsidRPr="00991017" w:rsidRDefault="007048D9" w:rsidP="00E44B61">
      <w:pPr>
        <w:numPr>
          <w:ilvl w:val="1"/>
          <w:numId w:val="33"/>
        </w:numPr>
        <w:tabs>
          <w:tab w:val="clear" w:pos="1272"/>
          <w:tab w:val="num" w:pos="709"/>
        </w:tabs>
        <w:ind w:left="709" w:hanging="709"/>
        <w:jc w:val="both"/>
        <w:rPr>
          <w:rFonts w:ascii="Segoe UI" w:hAnsi="Segoe UI" w:cs="Segoe UI"/>
          <w:sz w:val="18"/>
          <w:szCs w:val="18"/>
        </w:rPr>
      </w:pPr>
      <w:r w:rsidRPr="00991017">
        <w:rPr>
          <w:rFonts w:ascii="Segoe UI" w:hAnsi="Segoe UI" w:cs="Segoe UI"/>
          <w:sz w:val="18"/>
          <w:szCs w:val="18"/>
        </w:rPr>
        <w:t xml:space="preserve">All Risk in any Goods remains with the Supplier until it is delivered (undamaged) to </w:t>
      </w:r>
      <w:r w:rsidR="00916839" w:rsidRPr="00991017">
        <w:rPr>
          <w:rFonts w:ascii="Segoe UI" w:hAnsi="Segoe UI" w:cs="Segoe UI"/>
          <w:sz w:val="18"/>
          <w:szCs w:val="18"/>
        </w:rPr>
        <w:t>Atlas Copco</w:t>
      </w:r>
      <w:r w:rsidRPr="00991017">
        <w:rPr>
          <w:rFonts w:ascii="Segoe UI" w:hAnsi="Segoe UI" w:cs="Segoe UI"/>
          <w:sz w:val="18"/>
          <w:szCs w:val="18"/>
        </w:rPr>
        <w:t xml:space="preserve"> or any other location </w:t>
      </w:r>
      <w:r w:rsidR="00916839" w:rsidRPr="00991017">
        <w:rPr>
          <w:rFonts w:ascii="Segoe UI" w:hAnsi="Segoe UI" w:cs="Segoe UI"/>
          <w:sz w:val="18"/>
          <w:szCs w:val="18"/>
        </w:rPr>
        <w:t>nominated by Atlas Copco,</w:t>
      </w:r>
      <w:r w:rsidRPr="00991017">
        <w:rPr>
          <w:rFonts w:ascii="Segoe UI" w:hAnsi="Segoe UI" w:cs="Segoe UI"/>
          <w:sz w:val="18"/>
          <w:szCs w:val="18"/>
        </w:rPr>
        <w:t xml:space="preserve"> in writing. To avoid doubt, </w:t>
      </w:r>
      <w:r w:rsidR="00916839" w:rsidRPr="00991017">
        <w:rPr>
          <w:rFonts w:ascii="Segoe UI" w:hAnsi="Segoe UI" w:cs="Segoe UI"/>
          <w:sz w:val="18"/>
          <w:szCs w:val="18"/>
        </w:rPr>
        <w:t>the Supplier</w:t>
      </w:r>
      <w:r w:rsidRPr="00991017">
        <w:rPr>
          <w:rFonts w:ascii="Segoe UI" w:hAnsi="Segoe UI" w:cs="Segoe UI"/>
          <w:sz w:val="18"/>
          <w:szCs w:val="18"/>
        </w:rPr>
        <w:t xml:space="preserve"> </w:t>
      </w:r>
      <w:r w:rsidR="00916839" w:rsidRPr="00991017">
        <w:rPr>
          <w:rFonts w:ascii="Segoe UI" w:hAnsi="Segoe UI" w:cs="Segoe UI"/>
          <w:sz w:val="18"/>
          <w:szCs w:val="18"/>
        </w:rPr>
        <w:t>is and shall be</w:t>
      </w:r>
      <w:r w:rsidRPr="00991017">
        <w:rPr>
          <w:rFonts w:ascii="Segoe UI" w:hAnsi="Segoe UI" w:cs="Segoe UI"/>
          <w:sz w:val="18"/>
          <w:szCs w:val="18"/>
        </w:rPr>
        <w:t xml:space="preserve"> liable for any form of transit damage</w:t>
      </w:r>
      <w:r w:rsidR="00916839" w:rsidRPr="00991017">
        <w:rPr>
          <w:rFonts w:ascii="Segoe UI" w:hAnsi="Segoe UI" w:cs="Segoe UI"/>
          <w:sz w:val="18"/>
          <w:szCs w:val="18"/>
        </w:rPr>
        <w:t xml:space="preserve"> to the Goods or any component of the Goods</w:t>
      </w:r>
      <w:r w:rsidRPr="00991017">
        <w:rPr>
          <w:rFonts w:ascii="Segoe UI" w:hAnsi="Segoe UI" w:cs="Segoe UI"/>
          <w:sz w:val="18"/>
          <w:szCs w:val="18"/>
        </w:rPr>
        <w:t>.</w:t>
      </w:r>
    </w:p>
    <w:p w14:paraId="680C5549" w14:textId="77777777" w:rsidR="00A72225" w:rsidRPr="00991017" w:rsidRDefault="006323A4" w:rsidP="00B52911">
      <w:pPr>
        <w:numPr>
          <w:ilvl w:val="1"/>
          <w:numId w:val="33"/>
        </w:numPr>
        <w:tabs>
          <w:tab w:val="clear" w:pos="1272"/>
          <w:tab w:val="num" w:pos="709"/>
        </w:tabs>
        <w:ind w:left="709" w:hanging="709"/>
        <w:jc w:val="both"/>
        <w:rPr>
          <w:rFonts w:ascii="Segoe UI" w:hAnsi="Segoe UI" w:cs="Segoe UI"/>
          <w:sz w:val="18"/>
          <w:szCs w:val="18"/>
        </w:rPr>
      </w:pPr>
      <w:bookmarkStart w:id="1" w:name="_Ref44073583"/>
      <w:r w:rsidRPr="00991017">
        <w:rPr>
          <w:rFonts w:ascii="Segoe UI" w:hAnsi="Segoe UI" w:cs="Segoe UI"/>
          <w:sz w:val="18"/>
          <w:szCs w:val="18"/>
        </w:rPr>
        <w:t>Atlas Copco</w:t>
      </w:r>
      <w:r w:rsidR="00A72225" w:rsidRPr="00991017">
        <w:rPr>
          <w:rFonts w:ascii="Segoe UI" w:hAnsi="Segoe UI" w:cs="Segoe UI"/>
          <w:sz w:val="18"/>
          <w:szCs w:val="18"/>
        </w:rPr>
        <w:t xml:space="preserve"> may reject any Goods delivered which are not in accordance with the Contract, and shall not be deemed to have accepted any Goods, notwithstanding that </w:t>
      </w:r>
      <w:r w:rsidRPr="00991017">
        <w:rPr>
          <w:rFonts w:ascii="Segoe UI" w:hAnsi="Segoe UI" w:cs="Segoe UI"/>
          <w:sz w:val="18"/>
          <w:szCs w:val="18"/>
        </w:rPr>
        <w:t>Atlas Copco</w:t>
      </w:r>
      <w:r w:rsidR="00A72225" w:rsidRPr="00991017">
        <w:rPr>
          <w:rFonts w:ascii="Segoe UI" w:hAnsi="Segoe UI" w:cs="Segoe UI"/>
          <w:sz w:val="18"/>
          <w:szCs w:val="18"/>
        </w:rPr>
        <w:t xml:space="preserve"> has paid for the Goods, until </w:t>
      </w:r>
      <w:r w:rsidRPr="00991017">
        <w:rPr>
          <w:rFonts w:ascii="Segoe UI" w:hAnsi="Segoe UI" w:cs="Segoe UI"/>
          <w:sz w:val="18"/>
          <w:szCs w:val="18"/>
        </w:rPr>
        <w:t>Atlas Copco</w:t>
      </w:r>
      <w:r w:rsidR="00A72225" w:rsidRPr="00991017">
        <w:rPr>
          <w:rFonts w:ascii="Segoe UI" w:hAnsi="Segoe UI" w:cs="Segoe UI"/>
          <w:sz w:val="18"/>
          <w:szCs w:val="18"/>
        </w:rPr>
        <w:t xml:space="preserve"> has had </w:t>
      </w:r>
      <w:r w:rsidR="00A72225" w:rsidRPr="00991017">
        <w:rPr>
          <w:rFonts w:ascii="Segoe UI" w:hAnsi="Segoe UI" w:cs="Segoe UI"/>
          <w:sz w:val="18"/>
          <w:szCs w:val="18"/>
        </w:rPr>
        <w:lastRenderedPageBreak/>
        <w:t>a reasonable time to inspect them following delivery or, if later, within a reasonable time after any latent defect in the Goods has become apparent.</w:t>
      </w:r>
      <w:bookmarkEnd w:id="1"/>
      <w:r w:rsidR="00A72225" w:rsidRPr="00991017">
        <w:rPr>
          <w:rFonts w:ascii="Segoe UI" w:hAnsi="Segoe UI" w:cs="Segoe UI"/>
          <w:sz w:val="18"/>
          <w:szCs w:val="18"/>
        </w:rPr>
        <w:t xml:space="preserve"> </w:t>
      </w:r>
    </w:p>
    <w:p w14:paraId="3C30B314" w14:textId="77777777" w:rsidR="00A72225" w:rsidRPr="00991017" w:rsidRDefault="00A72225" w:rsidP="00B52911">
      <w:pPr>
        <w:numPr>
          <w:ilvl w:val="1"/>
          <w:numId w:val="33"/>
        </w:numPr>
        <w:tabs>
          <w:tab w:val="clear" w:pos="1272"/>
          <w:tab w:val="num" w:pos="709"/>
        </w:tabs>
        <w:ind w:left="709" w:hanging="709"/>
        <w:jc w:val="both"/>
        <w:rPr>
          <w:rFonts w:ascii="Segoe UI" w:hAnsi="Segoe UI" w:cs="Segoe UI"/>
          <w:sz w:val="18"/>
          <w:szCs w:val="18"/>
        </w:rPr>
      </w:pPr>
      <w:r w:rsidRPr="00991017">
        <w:rPr>
          <w:rFonts w:ascii="Segoe UI" w:hAnsi="Segoe UI" w:cs="Segoe UI"/>
          <w:sz w:val="18"/>
          <w:szCs w:val="18"/>
        </w:rPr>
        <w:t xml:space="preserve">Without prejudice to any other rights </w:t>
      </w:r>
      <w:r w:rsidR="006323A4" w:rsidRPr="00991017">
        <w:rPr>
          <w:rFonts w:ascii="Segoe UI" w:hAnsi="Segoe UI" w:cs="Segoe UI"/>
          <w:sz w:val="18"/>
          <w:szCs w:val="18"/>
        </w:rPr>
        <w:t>Atlas Copco</w:t>
      </w:r>
      <w:r w:rsidRPr="00991017">
        <w:rPr>
          <w:rFonts w:ascii="Segoe UI" w:hAnsi="Segoe UI" w:cs="Segoe UI"/>
          <w:sz w:val="18"/>
          <w:szCs w:val="18"/>
        </w:rPr>
        <w:t xml:space="preserve"> may have under the Contract or otherwise, if the Supplier fails to deliver the Goods in accordance with the terms of the Contract or </w:t>
      </w:r>
      <w:r w:rsidR="006323A4" w:rsidRPr="00991017">
        <w:rPr>
          <w:rFonts w:ascii="Segoe UI" w:hAnsi="Segoe UI" w:cs="Segoe UI"/>
          <w:sz w:val="18"/>
          <w:szCs w:val="18"/>
        </w:rPr>
        <w:t>Atlas Copco</w:t>
      </w:r>
      <w:r w:rsidRPr="00991017">
        <w:rPr>
          <w:rFonts w:ascii="Segoe UI" w:hAnsi="Segoe UI" w:cs="Segoe UI"/>
          <w:sz w:val="18"/>
          <w:szCs w:val="18"/>
        </w:rPr>
        <w:t xml:space="preserve"> rejects the Goods pursuant to Condition </w:t>
      </w:r>
      <w:r w:rsidR="00987517" w:rsidRPr="00991017">
        <w:rPr>
          <w:rFonts w:ascii="Segoe UI" w:hAnsi="Segoe UI" w:cs="Segoe UI"/>
          <w:sz w:val="18"/>
          <w:szCs w:val="18"/>
        </w:rPr>
        <w:fldChar w:fldCharType="begin"/>
      </w:r>
      <w:r w:rsidR="00987517" w:rsidRPr="00991017">
        <w:rPr>
          <w:rFonts w:ascii="Segoe UI" w:hAnsi="Segoe UI" w:cs="Segoe UI"/>
          <w:sz w:val="18"/>
          <w:szCs w:val="18"/>
        </w:rPr>
        <w:instrText xml:space="preserve"> REF _Ref44073583 \r \h </w:instrText>
      </w:r>
      <w:r w:rsidR="000349C6" w:rsidRPr="00991017">
        <w:rPr>
          <w:rFonts w:ascii="Segoe UI" w:hAnsi="Segoe UI" w:cs="Segoe UI"/>
          <w:sz w:val="18"/>
          <w:szCs w:val="18"/>
        </w:rPr>
        <w:instrText xml:space="preserve"> \* MERGEFORMAT </w:instrText>
      </w:r>
      <w:r w:rsidR="00987517" w:rsidRPr="00991017">
        <w:rPr>
          <w:rFonts w:ascii="Segoe UI" w:hAnsi="Segoe UI" w:cs="Segoe UI"/>
          <w:sz w:val="18"/>
          <w:szCs w:val="18"/>
        </w:rPr>
      </w:r>
      <w:r w:rsidR="00987517" w:rsidRPr="00991017">
        <w:rPr>
          <w:rFonts w:ascii="Segoe UI" w:hAnsi="Segoe UI" w:cs="Segoe UI"/>
          <w:sz w:val="18"/>
          <w:szCs w:val="18"/>
        </w:rPr>
        <w:fldChar w:fldCharType="separate"/>
      </w:r>
      <w:r w:rsidR="00987517" w:rsidRPr="00991017">
        <w:rPr>
          <w:rFonts w:ascii="Segoe UI" w:hAnsi="Segoe UI" w:cs="Segoe UI"/>
          <w:sz w:val="18"/>
          <w:szCs w:val="18"/>
        </w:rPr>
        <w:t>2.6</w:t>
      </w:r>
      <w:r w:rsidR="00987517" w:rsidRPr="00991017">
        <w:rPr>
          <w:rFonts w:ascii="Segoe UI" w:hAnsi="Segoe UI" w:cs="Segoe UI"/>
          <w:sz w:val="18"/>
          <w:szCs w:val="18"/>
        </w:rPr>
        <w:fldChar w:fldCharType="end"/>
      </w:r>
      <w:r w:rsidRPr="00991017">
        <w:rPr>
          <w:rFonts w:ascii="Segoe UI" w:hAnsi="Segoe UI" w:cs="Segoe UI"/>
          <w:sz w:val="18"/>
          <w:szCs w:val="18"/>
        </w:rPr>
        <w:t xml:space="preserve">, then </w:t>
      </w:r>
      <w:r w:rsidR="006323A4" w:rsidRPr="00991017">
        <w:rPr>
          <w:rFonts w:ascii="Segoe UI" w:hAnsi="Segoe UI" w:cs="Segoe UI"/>
          <w:sz w:val="18"/>
          <w:szCs w:val="18"/>
        </w:rPr>
        <w:t>Atlas Copco</w:t>
      </w:r>
      <w:r w:rsidRPr="00991017">
        <w:rPr>
          <w:rFonts w:ascii="Segoe UI" w:hAnsi="Segoe UI" w:cs="Segoe UI"/>
          <w:sz w:val="18"/>
          <w:szCs w:val="18"/>
        </w:rPr>
        <w:t xml:space="preserve"> shall be entitled, at its option, to:</w:t>
      </w:r>
    </w:p>
    <w:p w14:paraId="3352CCC6" w14:textId="3A76CD6D" w:rsidR="00A51CDD" w:rsidRPr="00991017" w:rsidRDefault="00A51CDD"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require the Supplier, at its cost, to remove, repair or replace the undelivered or rejected Goods, as expeditiously as reasonably practicable which Goods shall then immediately be held at the risk of the Supplier; or</w:t>
      </w:r>
    </w:p>
    <w:p w14:paraId="0A869EDA" w14:textId="77777777" w:rsidR="007E73A2" w:rsidRPr="00991017" w:rsidRDefault="00A51CDD"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obtain replacement goods from a third party and be reimbursed on demand by the Supplier for all related reasonable costs and expenses</w:t>
      </w:r>
      <w:r w:rsidR="007E73A2" w:rsidRPr="00991017">
        <w:rPr>
          <w:rFonts w:ascii="Segoe UI" w:hAnsi="Segoe UI" w:cs="Segoe UI"/>
          <w:sz w:val="18"/>
          <w:szCs w:val="18"/>
        </w:rPr>
        <w:t>.</w:t>
      </w:r>
    </w:p>
    <w:p w14:paraId="6988B948" w14:textId="7AB3B0D3" w:rsidR="00A51CDD" w:rsidRPr="00991017" w:rsidRDefault="007E73A2" w:rsidP="00991017">
      <w:pPr>
        <w:pStyle w:val="BodyTextIndent"/>
        <w:jc w:val="both"/>
        <w:rPr>
          <w:rFonts w:ascii="Segoe UI" w:hAnsi="Segoe UI" w:cs="Segoe UI"/>
          <w:sz w:val="18"/>
          <w:szCs w:val="18"/>
        </w:rPr>
      </w:pPr>
      <w:r w:rsidRPr="00991017">
        <w:rPr>
          <w:rFonts w:ascii="Segoe UI" w:hAnsi="Segoe UI" w:cs="Segoe UI"/>
          <w:sz w:val="18"/>
          <w:szCs w:val="18"/>
        </w:rPr>
        <w:t xml:space="preserve">2.8 If the Supplier, fails to comply with </w:t>
      </w:r>
      <w:r w:rsidR="009820B9" w:rsidRPr="00991017">
        <w:rPr>
          <w:rFonts w:ascii="Segoe UI" w:hAnsi="Segoe UI" w:cs="Segoe UI"/>
          <w:sz w:val="18"/>
          <w:szCs w:val="18"/>
        </w:rPr>
        <w:t>a</w:t>
      </w:r>
      <w:r w:rsidRPr="00991017">
        <w:rPr>
          <w:rFonts w:ascii="Segoe UI" w:hAnsi="Segoe UI" w:cs="Segoe UI"/>
          <w:sz w:val="18"/>
          <w:szCs w:val="18"/>
        </w:rPr>
        <w:t xml:space="preserve"> remedy requested by Atlas Copco referred to in clause 2.7 within 14 days of written notice to do so, Atlas Copco, may at its option </w:t>
      </w:r>
    </w:p>
    <w:p w14:paraId="3D38DFD0" w14:textId="77777777" w:rsidR="00A51CDD" w:rsidRPr="00991017" w:rsidRDefault="007E73A2" w:rsidP="00991017">
      <w:pPr>
        <w:pStyle w:val="BodyTextIndent"/>
        <w:ind w:left="1418" w:firstLine="0"/>
        <w:jc w:val="both"/>
        <w:rPr>
          <w:rFonts w:ascii="Segoe UI" w:hAnsi="Segoe UI" w:cs="Segoe UI"/>
          <w:sz w:val="18"/>
          <w:szCs w:val="18"/>
        </w:rPr>
      </w:pPr>
      <w:r w:rsidRPr="00991017">
        <w:rPr>
          <w:rFonts w:ascii="Segoe UI" w:hAnsi="Segoe UI" w:cs="Segoe UI"/>
          <w:sz w:val="18"/>
          <w:szCs w:val="18"/>
        </w:rPr>
        <w:t xml:space="preserve">(a) </w:t>
      </w:r>
      <w:r w:rsidR="00A51CDD" w:rsidRPr="00991017">
        <w:rPr>
          <w:rFonts w:ascii="Segoe UI" w:hAnsi="Segoe UI" w:cs="Segoe UI"/>
          <w:sz w:val="18"/>
          <w:szCs w:val="18"/>
        </w:rPr>
        <w:t>terminate the Contract forthwith and refuse to accept any further consignment of Goods under the Contract; and/or</w:t>
      </w:r>
    </w:p>
    <w:p w14:paraId="49EF148A" w14:textId="77777777" w:rsidR="00A51CDD" w:rsidRPr="00991017" w:rsidRDefault="009E7F22" w:rsidP="00991017">
      <w:pPr>
        <w:pStyle w:val="BodyTextIndent"/>
        <w:ind w:left="1418" w:firstLine="0"/>
        <w:jc w:val="both"/>
        <w:rPr>
          <w:rFonts w:ascii="Segoe UI" w:hAnsi="Segoe UI" w:cs="Segoe UI"/>
          <w:sz w:val="18"/>
          <w:szCs w:val="18"/>
        </w:rPr>
      </w:pPr>
      <w:r w:rsidRPr="00991017">
        <w:rPr>
          <w:rFonts w:ascii="Segoe UI" w:hAnsi="Segoe UI" w:cs="Segoe UI"/>
          <w:sz w:val="18"/>
          <w:szCs w:val="18"/>
        </w:rPr>
        <w:t xml:space="preserve">(b) </w:t>
      </w:r>
      <w:r w:rsidR="00A51CDD" w:rsidRPr="00991017">
        <w:rPr>
          <w:rFonts w:ascii="Segoe UI" w:hAnsi="Segoe UI" w:cs="Segoe UI"/>
          <w:sz w:val="18"/>
          <w:szCs w:val="18"/>
        </w:rPr>
        <w:t xml:space="preserve">suspend the Contract and refuse to accept any further delivery of Goods from the Supplier. </w:t>
      </w:r>
    </w:p>
    <w:p w14:paraId="73F3D423" w14:textId="77777777" w:rsidR="00A72225" w:rsidRPr="00991017" w:rsidRDefault="00A72225" w:rsidP="00B52911">
      <w:pPr>
        <w:numPr>
          <w:ilvl w:val="1"/>
          <w:numId w:val="33"/>
        </w:numPr>
        <w:tabs>
          <w:tab w:val="clear" w:pos="1272"/>
          <w:tab w:val="num" w:pos="709"/>
        </w:tabs>
        <w:ind w:left="709" w:hanging="709"/>
        <w:jc w:val="both"/>
        <w:rPr>
          <w:rFonts w:ascii="Segoe UI" w:hAnsi="Segoe UI" w:cs="Segoe UI"/>
          <w:sz w:val="18"/>
          <w:szCs w:val="18"/>
        </w:rPr>
      </w:pPr>
      <w:r w:rsidRPr="00991017">
        <w:rPr>
          <w:rFonts w:ascii="Segoe UI" w:hAnsi="Segoe UI" w:cs="Segoe UI"/>
          <w:sz w:val="18"/>
          <w:szCs w:val="18"/>
        </w:rPr>
        <w:t xml:space="preserve">The Supplier shall comply with all package specifications issued by </w:t>
      </w:r>
      <w:r w:rsidR="006323A4" w:rsidRPr="00991017">
        <w:rPr>
          <w:rFonts w:ascii="Segoe UI" w:hAnsi="Segoe UI" w:cs="Segoe UI"/>
          <w:sz w:val="18"/>
          <w:szCs w:val="18"/>
        </w:rPr>
        <w:t>Atlas Copco</w:t>
      </w:r>
      <w:r w:rsidRPr="00991017">
        <w:rPr>
          <w:rFonts w:ascii="Segoe UI" w:hAnsi="Segoe UI" w:cs="Segoe UI"/>
          <w:sz w:val="18"/>
          <w:szCs w:val="18"/>
        </w:rPr>
        <w:t xml:space="preserve"> from time to time and the majority of all packaging supplied by the Supplier shall be recoverable or recyclable and, if requested by </w:t>
      </w:r>
      <w:r w:rsidR="006323A4" w:rsidRPr="00991017">
        <w:rPr>
          <w:rFonts w:ascii="Segoe UI" w:hAnsi="Segoe UI" w:cs="Segoe UI"/>
          <w:sz w:val="18"/>
          <w:szCs w:val="18"/>
        </w:rPr>
        <w:t>Atlas Copco</w:t>
      </w:r>
      <w:r w:rsidRPr="00991017">
        <w:rPr>
          <w:rFonts w:ascii="Segoe UI" w:hAnsi="Segoe UI" w:cs="Segoe UI"/>
          <w:sz w:val="18"/>
          <w:szCs w:val="18"/>
        </w:rPr>
        <w:t xml:space="preserve">, collected from </w:t>
      </w:r>
      <w:r w:rsidR="006323A4" w:rsidRPr="00991017">
        <w:rPr>
          <w:rFonts w:ascii="Segoe UI" w:hAnsi="Segoe UI" w:cs="Segoe UI"/>
          <w:sz w:val="18"/>
          <w:szCs w:val="18"/>
        </w:rPr>
        <w:t>Atlas Copco</w:t>
      </w:r>
      <w:r w:rsidRPr="00991017">
        <w:rPr>
          <w:rFonts w:ascii="Segoe UI" w:hAnsi="Segoe UI" w:cs="Segoe UI"/>
          <w:sz w:val="18"/>
          <w:szCs w:val="18"/>
        </w:rPr>
        <w:t xml:space="preserve"> free of charge. </w:t>
      </w:r>
    </w:p>
    <w:p w14:paraId="6C1E3308" w14:textId="77777777" w:rsidR="00A72225" w:rsidRPr="00991017" w:rsidRDefault="006323A4" w:rsidP="00B52911">
      <w:pPr>
        <w:numPr>
          <w:ilvl w:val="1"/>
          <w:numId w:val="33"/>
        </w:numPr>
        <w:tabs>
          <w:tab w:val="clear" w:pos="1272"/>
          <w:tab w:val="num" w:pos="709"/>
        </w:tabs>
        <w:ind w:left="709" w:hanging="709"/>
        <w:jc w:val="both"/>
        <w:rPr>
          <w:rFonts w:ascii="Segoe UI" w:hAnsi="Segoe UI" w:cs="Segoe UI"/>
          <w:sz w:val="18"/>
          <w:szCs w:val="18"/>
        </w:rPr>
      </w:pPr>
      <w:r w:rsidRPr="00991017">
        <w:rPr>
          <w:rFonts w:ascii="Segoe UI" w:hAnsi="Segoe UI" w:cs="Segoe UI"/>
          <w:sz w:val="18"/>
          <w:szCs w:val="18"/>
        </w:rPr>
        <w:t>Atlas Copco</w:t>
      </w:r>
      <w:r w:rsidR="00A72225" w:rsidRPr="00991017">
        <w:rPr>
          <w:rFonts w:ascii="Segoe UI" w:hAnsi="Segoe UI" w:cs="Segoe UI"/>
          <w:sz w:val="18"/>
          <w:szCs w:val="18"/>
        </w:rPr>
        <w:t xml:space="preserve"> reserves the right to call for certificates of raw materials and test certificates for materials and equipment used in the manufacture of the Goods. </w:t>
      </w:r>
    </w:p>
    <w:p w14:paraId="18B7210C" w14:textId="77777777" w:rsidR="00E97A38" w:rsidRPr="00991017" w:rsidRDefault="00E97A38" w:rsidP="00991017">
      <w:pPr>
        <w:ind w:left="567"/>
        <w:jc w:val="both"/>
        <w:rPr>
          <w:rFonts w:ascii="Segoe UI" w:hAnsi="Segoe UI" w:cs="Segoe UI"/>
          <w:b/>
          <w:sz w:val="18"/>
          <w:szCs w:val="18"/>
        </w:rPr>
      </w:pPr>
    </w:p>
    <w:p w14:paraId="5D989E89" w14:textId="28607D64" w:rsidR="00A72225" w:rsidRPr="00991017" w:rsidRDefault="00A72225" w:rsidP="00B52911">
      <w:pPr>
        <w:numPr>
          <w:ilvl w:val="0"/>
          <w:numId w:val="2"/>
        </w:numPr>
        <w:tabs>
          <w:tab w:val="clear" w:pos="705"/>
          <w:tab w:val="num" w:pos="284"/>
        </w:tabs>
        <w:jc w:val="both"/>
        <w:rPr>
          <w:rFonts w:ascii="Segoe UI" w:hAnsi="Segoe UI" w:cs="Segoe UI"/>
          <w:b/>
          <w:sz w:val="18"/>
          <w:szCs w:val="18"/>
        </w:rPr>
      </w:pPr>
      <w:r w:rsidRPr="00991017">
        <w:rPr>
          <w:rFonts w:ascii="Segoe UI" w:hAnsi="Segoe UI" w:cs="Segoe UI"/>
          <w:b/>
          <w:sz w:val="18"/>
          <w:szCs w:val="18"/>
        </w:rPr>
        <w:t>PERFORMANCE OF THE SERVICES</w:t>
      </w:r>
    </w:p>
    <w:p w14:paraId="61C7B821" w14:textId="77777777" w:rsidR="00991017" w:rsidRPr="00991017" w:rsidRDefault="00991017" w:rsidP="00991017">
      <w:pPr>
        <w:pStyle w:val="ListParagraph"/>
        <w:numPr>
          <w:ilvl w:val="0"/>
          <w:numId w:val="33"/>
        </w:numPr>
        <w:jc w:val="both"/>
        <w:rPr>
          <w:rFonts w:ascii="Segoe UI" w:hAnsi="Segoe UI" w:cs="Segoe UI"/>
          <w:vanish/>
          <w:sz w:val="18"/>
          <w:szCs w:val="18"/>
        </w:rPr>
      </w:pPr>
    </w:p>
    <w:p w14:paraId="4306C583" w14:textId="3971E76B" w:rsidR="00A72225" w:rsidRPr="00991017" w:rsidRDefault="00A72225" w:rsidP="00991017">
      <w:pPr>
        <w:numPr>
          <w:ilvl w:val="1"/>
          <w:numId w:val="33"/>
        </w:numPr>
        <w:tabs>
          <w:tab w:val="num" w:pos="973"/>
        </w:tabs>
        <w:ind w:left="567"/>
        <w:jc w:val="both"/>
        <w:rPr>
          <w:rFonts w:ascii="Segoe UI" w:hAnsi="Segoe UI" w:cs="Segoe UI"/>
          <w:sz w:val="18"/>
          <w:szCs w:val="18"/>
        </w:rPr>
      </w:pPr>
      <w:r w:rsidRPr="00991017">
        <w:rPr>
          <w:rFonts w:ascii="Segoe UI" w:hAnsi="Segoe UI" w:cs="Segoe UI"/>
          <w:sz w:val="18"/>
          <w:szCs w:val="18"/>
        </w:rPr>
        <w:t xml:space="preserve">Without prejudice to any other rights </w:t>
      </w:r>
      <w:r w:rsidR="006323A4" w:rsidRPr="00991017">
        <w:rPr>
          <w:rFonts w:ascii="Segoe UI" w:hAnsi="Segoe UI" w:cs="Segoe UI"/>
          <w:sz w:val="18"/>
          <w:szCs w:val="18"/>
        </w:rPr>
        <w:t>Atlas Copco</w:t>
      </w:r>
      <w:r w:rsidRPr="00991017">
        <w:rPr>
          <w:rFonts w:ascii="Segoe UI" w:hAnsi="Segoe UI" w:cs="Segoe UI"/>
          <w:sz w:val="18"/>
          <w:szCs w:val="18"/>
        </w:rPr>
        <w:t xml:space="preserve"> may have under the Contract or otherwise, if the Supplier fails to perform the Services in accordance with the terms of the Contract and by the specified date or </w:t>
      </w:r>
      <w:r w:rsidR="006323A4" w:rsidRPr="00991017">
        <w:rPr>
          <w:rFonts w:ascii="Segoe UI" w:hAnsi="Segoe UI" w:cs="Segoe UI"/>
          <w:sz w:val="18"/>
          <w:szCs w:val="18"/>
        </w:rPr>
        <w:t>Atlas Copco</w:t>
      </w:r>
      <w:r w:rsidRPr="00991017">
        <w:rPr>
          <w:rFonts w:ascii="Segoe UI" w:hAnsi="Segoe UI" w:cs="Segoe UI"/>
          <w:sz w:val="18"/>
          <w:szCs w:val="18"/>
        </w:rPr>
        <w:t xml:space="preserve"> rejects the Services</w:t>
      </w:r>
      <w:r w:rsidR="009E7F22" w:rsidRPr="00991017">
        <w:rPr>
          <w:rFonts w:ascii="Segoe UI" w:hAnsi="Segoe UI" w:cs="Segoe UI"/>
          <w:sz w:val="18"/>
          <w:szCs w:val="18"/>
        </w:rPr>
        <w:t xml:space="preserve"> as not in accordance with the Contract</w:t>
      </w:r>
      <w:r w:rsidRPr="00991017">
        <w:rPr>
          <w:rFonts w:ascii="Segoe UI" w:hAnsi="Segoe UI" w:cs="Segoe UI"/>
          <w:sz w:val="18"/>
          <w:szCs w:val="18"/>
        </w:rPr>
        <w:t xml:space="preserve">, then </w:t>
      </w:r>
      <w:r w:rsidR="006323A4" w:rsidRPr="00991017">
        <w:rPr>
          <w:rFonts w:ascii="Segoe UI" w:hAnsi="Segoe UI" w:cs="Segoe UI"/>
          <w:sz w:val="18"/>
          <w:szCs w:val="18"/>
        </w:rPr>
        <w:t>Atlas Copco</w:t>
      </w:r>
      <w:r w:rsidRPr="00991017">
        <w:rPr>
          <w:rFonts w:ascii="Segoe UI" w:hAnsi="Segoe UI" w:cs="Segoe UI"/>
          <w:sz w:val="18"/>
          <w:szCs w:val="18"/>
        </w:rPr>
        <w:t xml:space="preserve"> shall be entitled, at its option, to:</w:t>
      </w:r>
    </w:p>
    <w:p w14:paraId="75D400F6" w14:textId="5A9393E0"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require the Supplier, at its cost, to re-perform the Services as expeditiously as reasonably practicable; or</w:t>
      </w:r>
    </w:p>
    <w:p w14:paraId="6135DD6B" w14:textId="6A9CD0B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obtain services from a third party and be reimbursed by the Supplier for all related reasonable costs and expenses</w:t>
      </w:r>
      <w:r w:rsidR="009E7F22" w:rsidRPr="00991017">
        <w:rPr>
          <w:rFonts w:ascii="Segoe UI" w:hAnsi="Segoe UI" w:cs="Segoe UI"/>
          <w:sz w:val="18"/>
          <w:szCs w:val="18"/>
        </w:rPr>
        <w:t>.</w:t>
      </w:r>
    </w:p>
    <w:p w14:paraId="6A7C3C0B" w14:textId="77777777" w:rsidR="00A72225" w:rsidRPr="00991017" w:rsidRDefault="009820B9"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If the Supplier, fails to comply with a remedy requested by Atlas Copco referred to in clause 3.1 within 14 days of written notice to do so, Atlas Copco, may at its option </w:t>
      </w:r>
      <w:r w:rsidR="00A72225" w:rsidRPr="00991017">
        <w:rPr>
          <w:rFonts w:ascii="Segoe UI" w:hAnsi="Segoe UI" w:cs="Segoe UI"/>
          <w:sz w:val="18"/>
          <w:szCs w:val="18"/>
        </w:rPr>
        <w:t>terminate the Contract forthwith and refuse to accept any further performance of Services under the Contract.</w:t>
      </w:r>
    </w:p>
    <w:p w14:paraId="3B185A99"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If the Supplier’s employees are required to work on a</w:t>
      </w:r>
      <w:r w:rsidR="009820B9" w:rsidRPr="00991017">
        <w:rPr>
          <w:rFonts w:ascii="Segoe UI" w:hAnsi="Segoe UI" w:cs="Segoe UI"/>
          <w:sz w:val="18"/>
          <w:szCs w:val="18"/>
        </w:rPr>
        <w:t>n</w:t>
      </w:r>
      <w:r w:rsidRPr="00991017">
        <w:rPr>
          <w:rFonts w:ascii="Segoe UI" w:hAnsi="Segoe UI" w:cs="Segoe UI"/>
          <w:sz w:val="18"/>
          <w:szCs w:val="18"/>
        </w:rPr>
        <w:t xml:space="preserve"> </w:t>
      </w:r>
      <w:r w:rsidR="006323A4" w:rsidRPr="00991017">
        <w:rPr>
          <w:rFonts w:ascii="Segoe UI" w:hAnsi="Segoe UI" w:cs="Segoe UI"/>
          <w:sz w:val="18"/>
          <w:szCs w:val="18"/>
        </w:rPr>
        <w:t>Atlas Copco</w:t>
      </w:r>
      <w:r w:rsidRPr="00991017">
        <w:rPr>
          <w:rFonts w:ascii="Segoe UI" w:hAnsi="Segoe UI" w:cs="Segoe UI"/>
          <w:sz w:val="18"/>
          <w:szCs w:val="18"/>
        </w:rPr>
        <w:t xml:space="preserve"> site:</w:t>
      </w:r>
    </w:p>
    <w:p w14:paraId="305868F0"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Materials used are at the Supplier’s risk until acceptance by </w:t>
      </w:r>
      <w:r w:rsidR="006323A4" w:rsidRPr="00991017">
        <w:rPr>
          <w:rFonts w:ascii="Segoe UI" w:hAnsi="Segoe UI" w:cs="Segoe UI"/>
          <w:sz w:val="18"/>
          <w:szCs w:val="18"/>
        </w:rPr>
        <w:t>Atlas Copco</w:t>
      </w:r>
      <w:r w:rsidRPr="00991017">
        <w:rPr>
          <w:rFonts w:ascii="Segoe UI" w:hAnsi="Segoe UI" w:cs="Segoe UI"/>
          <w:sz w:val="18"/>
          <w:szCs w:val="18"/>
        </w:rPr>
        <w:t xml:space="preserve">. </w:t>
      </w:r>
    </w:p>
    <w:p w14:paraId="4ABE925C" w14:textId="77777777" w:rsidR="00A0741C"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The Supplier shall be responsible for the safe keeping of all property belonging to it or within its control including, without limitation, plant, equipment, tools and documents and shall ensure that the same are properly maintained and are in good working order and repair and are accompanied by all necessary certificates and records. The Supplier shall perform the Services to ensure that all such property is handled and stored in such a manner so that it does not cause injury, loss or death to persons or </w:t>
      </w:r>
    </w:p>
    <w:p w14:paraId="0C019EBA"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oss or damage to property. </w:t>
      </w:r>
    </w:p>
    <w:p w14:paraId="35330E1A"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The Supplier shall be responsible for ensuring at its own cost that all personnel engaged in the Services are supplied with and wear all safety gear and protective clothing appropriate to the Services to be provided. The Supplier shall not use any tools, equipment or other property belonging to or within the control of </w:t>
      </w:r>
      <w:r w:rsidR="006323A4" w:rsidRPr="00991017">
        <w:rPr>
          <w:rFonts w:ascii="Segoe UI" w:hAnsi="Segoe UI" w:cs="Segoe UI"/>
          <w:sz w:val="18"/>
          <w:szCs w:val="18"/>
        </w:rPr>
        <w:t>Atlas Copco</w:t>
      </w:r>
      <w:r w:rsidRPr="00991017">
        <w:rPr>
          <w:rFonts w:ascii="Segoe UI" w:hAnsi="Segoe UI" w:cs="Segoe UI"/>
          <w:sz w:val="18"/>
          <w:szCs w:val="18"/>
        </w:rPr>
        <w:t xml:space="preserve"> without the written consent of </w:t>
      </w:r>
      <w:r w:rsidR="006323A4" w:rsidRPr="00991017">
        <w:rPr>
          <w:rFonts w:ascii="Segoe UI" w:hAnsi="Segoe UI" w:cs="Segoe UI"/>
          <w:sz w:val="18"/>
          <w:szCs w:val="18"/>
        </w:rPr>
        <w:t>Atlas Copco</w:t>
      </w:r>
      <w:r w:rsidRPr="00991017">
        <w:rPr>
          <w:rFonts w:ascii="Segoe UI" w:hAnsi="Segoe UI" w:cs="Segoe UI"/>
          <w:sz w:val="18"/>
          <w:szCs w:val="18"/>
        </w:rPr>
        <w:t>. In the event that the Supplier uses such property, the Supplier will be responsible for its use and safekeeping.</w:t>
      </w:r>
    </w:p>
    <w:p w14:paraId="02B0CEB2"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The Supplier shall comply with </w:t>
      </w:r>
      <w:r w:rsidR="006323A4" w:rsidRPr="00991017">
        <w:rPr>
          <w:rFonts w:ascii="Segoe UI" w:hAnsi="Segoe UI" w:cs="Segoe UI"/>
          <w:sz w:val="18"/>
          <w:szCs w:val="18"/>
        </w:rPr>
        <w:t>Atlas Copco</w:t>
      </w:r>
      <w:r w:rsidRPr="00991017">
        <w:rPr>
          <w:rFonts w:ascii="Segoe UI" w:hAnsi="Segoe UI" w:cs="Segoe UI"/>
          <w:sz w:val="18"/>
          <w:szCs w:val="18"/>
        </w:rPr>
        <w:t>’</w:t>
      </w:r>
      <w:r w:rsidR="00C2592B" w:rsidRPr="00991017">
        <w:rPr>
          <w:rFonts w:ascii="Segoe UI" w:hAnsi="Segoe UI" w:cs="Segoe UI"/>
          <w:sz w:val="18"/>
          <w:szCs w:val="18"/>
        </w:rPr>
        <w:t xml:space="preserve">s Policies, </w:t>
      </w:r>
      <w:r w:rsidRPr="00991017">
        <w:rPr>
          <w:rFonts w:ascii="Segoe UI" w:hAnsi="Segoe UI" w:cs="Segoe UI"/>
          <w:sz w:val="18"/>
          <w:szCs w:val="18"/>
        </w:rPr>
        <w:t xml:space="preserve">Rules and Regulations at </w:t>
      </w:r>
      <w:r w:rsidR="006323A4" w:rsidRPr="00991017">
        <w:rPr>
          <w:rFonts w:ascii="Segoe UI" w:hAnsi="Segoe UI" w:cs="Segoe UI"/>
          <w:sz w:val="18"/>
          <w:szCs w:val="18"/>
        </w:rPr>
        <w:t>Atlas Copco</w:t>
      </w:r>
      <w:r w:rsidRPr="00991017">
        <w:rPr>
          <w:rFonts w:ascii="Segoe UI" w:hAnsi="Segoe UI" w:cs="Segoe UI"/>
          <w:sz w:val="18"/>
          <w:szCs w:val="18"/>
        </w:rPr>
        <w:t>’</w:t>
      </w:r>
      <w:r w:rsidR="00987517" w:rsidRPr="00991017">
        <w:rPr>
          <w:rFonts w:ascii="Segoe UI" w:hAnsi="Segoe UI" w:cs="Segoe UI"/>
          <w:sz w:val="18"/>
          <w:szCs w:val="18"/>
        </w:rPr>
        <w:t>s</w:t>
      </w:r>
      <w:r w:rsidRPr="00991017">
        <w:rPr>
          <w:rFonts w:ascii="Segoe UI" w:hAnsi="Segoe UI" w:cs="Segoe UI"/>
          <w:sz w:val="18"/>
          <w:szCs w:val="18"/>
        </w:rPr>
        <w:t xml:space="preserve"> sites, details of which will be made available. A permit to work must be obtained from </w:t>
      </w:r>
      <w:r w:rsidR="006323A4" w:rsidRPr="00991017">
        <w:rPr>
          <w:rFonts w:ascii="Segoe UI" w:hAnsi="Segoe UI" w:cs="Segoe UI"/>
          <w:sz w:val="18"/>
          <w:szCs w:val="18"/>
        </w:rPr>
        <w:t>Atlas Copco</w:t>
      </w:r>
      <w:r w:rsidRPr="00991017">
        <w:rPr>
          <w:rFonts w:ascii="Segoe UI" w:hAnsi="Segoe UI" w:cs="Segoe UI"/>
          <w:sz w:val="18"/>
          <w:szCs w:val="18"/>
        </w:rPr>
        <w:t xml:space="preserve"> prior to commencement of any work on site. Particular attention must be paid to the site safety rules, “No Smoking” requirements and other warning signs. The Supplier's employees shall attend such safety training as may be required by </w:t>
      </w:r>
      <w:r w:rsidR="006323A4" w:rsidRPr="00991017">
        <w:rPr>
          <w:rFonts w:ascii="Segoe UI" w:hAnsi="Segoe UI" w:cs="Segoe UI"/>
          <w:sz w:val="18"/>
          <w:szCs w:val="18"/>
        </w:rPr>
        <w:t>Atlas Copco</w:t>
      </w:r>
      <w:r w:rsidRPr="00991017">
        <w:rPr>
          <w:rFonts w:ascii="Segoe UI" w:hAnsi="Segoe UI" w:cs="Segoe UI"/>
          <w:sz w:val="18"/>
          <w:szCs w:val="18"/>
        </w:rPr>
        <w:t>.</w:t>
      </w:r>
    </w:p>
    <w:p w14:paraId="53F62E92" w14:textId="77777777" w:rsidR="00A72225" w:rsidRPr="00991017" w:rsidRDefault="006323A4"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Atlas Copco</w:t>
      </w:r>
      <w:r w:rsidR="00A72225" w:rsidRPr="00991017">
        <w:rPr>
          <w:rFonts w:ascii="Segoe UI" w:hAnsi="Segoe UI" w:cs="Segoe UI"/>
          <w:sz w:val="18"/>
          <w:szCs w:val="18"/>
        </w:rPr>
        <w:t xml:space="preserve"> shall have the right to request the removal of any individual working at an </w:t>
      </w:r>
      <w:r w:rsidRPr="00991017">
        <w:rPr>
          <w:rFonts w:ascii="Segoe UI" w:hAnsi="Segoe UI" w:cs="Segoe UI"/>
          <w:sz w:val="18"/>
          <w:szCs w:val="18"/>
        </w:rPr>
        <w:t>Atlas Copco</w:t>
      </w:r>
      <w:r w:rsidR="00A72225" w:rsidRPr="00991017">
        <w:rPr>
          <w:rFonts w:ascii="Segoe UI" w:hAnsi="Segoe UI" w:cs="Segoe UI"/>
          <w:sz w:val="18"/>
          <w:szCs w:val="18"/>
        </w:rPr>
        <w:t xml:space="preserve"> site without giving any reason.</w:t>
      </w:r>
    </w:p>
    <w:p w14:paraId="266581D1"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The Supplier shall at its cost, when required by </w:t>
      </w:r>
      <w:r w:rsidR="006323A4" w:rsidRPr="00991017">
        <w:rPr>
          <w:rFonts w:ascii="Segoe UI" w:hAnsi="Segoe UI" w:cs="Segoe UI"/>
          <w:sz w:val="18"/>
          <w:szCs w:val="18"/>
        </w:rPr>
        <w:t>Atlas Copco</w:t>
      </w:r>
      <w:r w:rsidRPr="00991017">
        <w:rPr>
          <w:rFonts w:ascii="Segoe UI" w:hAnsi="Segoe UI" w:cs="Segoe UI"/>
          <w:sz w:val="18"/>
          <w:szCs w:val="18"/>
        </w:rPr>
        <w:t xml:space="preserve">, carry away all unwanted material arising from the execution of any works by the Supplier, and shall at all times leave the site clear and tidy to </w:t>
      </w:r>
      <w:r w:rsidR="006323A4" w:rsidRPr="00991017">
        <w:rPr>
          <w:rFonts w:ascii="Segoe UI" w:hAnsi="Segoe UI" w:cs="Segoe UI"/>
          <w:sz w:val="18"/>
          <w:szCs w:val="18"/>
        </w:rPr>
        <w:t>Atlas Copco</w:t>
      </w:r>
      <w:r w:rsidRPr="00991017">
        <w:rPr>
          <w:rFonts w:ascii="Segoe UI" w:hAnsi="Segoe UI" w:cs="Segoe UI"/>
          <w:sz w:val="18"/>
          <w:szCs w:val="18"/>
        </w:rPr>
        <w:t>’</w:t>
      </w:r>
      <w:r w:rsidR="00987517" w:rsidRPr="00991017">
        <w:rPr>
          <w:rFonts w:ascii="Segoe UI" w:hAnsi="Segoe UI" w:cs="Segoe UI"/>
          <w:sz w:val="18"/>
          <w:szCs w:val="18"/>
        </w:rPr>
        <w:t>s</w:t>
      </w:r>
      <w:r w:rsidRPr="00991017">
        <w:rPr>
          <w:rFonts w:ascii="Segoe UI" w:hAnsi="Segoe UI" w:cs="Segoe UI"/>
          <w:sz w:val="18"/>
          <w:szCs w:val="18"/>
        </w:rPr>
        <w:t xml:space="preserve"> satisfaction. In carrying out these duties the Supplier shall comply with all relevant legislation, including environmental and waste disposal laws and regulations and warrants that it is properly licensed and registered to transport and store controlled and special waste arising in connection with the Services.</w:t>
      </w:r>
    </w:p>
    <w:p w14:paraId="20964CF1" w14:textId="77777777" w:rsidR="00E97A38" w:rsidRDefault="00E97A38" w:rsidP="00991017">
      <w:pPr>
        <w:ind w:left="567"/>
        <w:jc w:val="both"/>
        <w:rPr>
          <w:rFonts w:ascii="Segoe UI" w:hAnsi="Segoe UI" w:cs="Segoe UI"/>
          <w:b/>
          <w:sz w:val="18"/>
          <w:szCs w:val="18"/>
        </w:rPr>
      </w:pPr>
      <w:bookmarkStart w:id="2" w:name="_Ref43992002"/>
    </w:p>
    <w:p w14:paraId="5F0C136D" w14:textId="77777777" w:rsidR="008440DE" w:rsidRPr="00991017" w:rsidRDefault="008440DE" w:rsidP="00991017">
      <w:pPr>
        <w:ind w:left="567"/>
        <w:jc w:val="both"/>
        <w:rPr>
          <w:rFonts w:ascii="Segoe UI" w:hAnsi="Segoe UI" w:cs="Segoe UI"/>
          <w:b/>
          <w:sz w:val="18"/>
          <w:szCs w:val="18"/>
        </w:rPr>
      </w:pPr>
    </w:p>
    <w:p w14:paraId="1F31F330" w14:textId="02FF8B79" w:rsidR="00A72225" w:rsidRPr="00991017" w:rsidRDefault="00A72225" w:rsidP="00B52911">
      <w:pPr>
        <w:numPr>
          <w:ilvl w:val="0"/>
          <w:numId w:val="33"/>
        </w:numPr>
        <w:jc w:val="both"/>
        <w:rPr>
          <w:rFonts w:ascii="Segoe UI" w:hAnsi="Segoe UI" w:cs="Segoe UI"/>
          <w:b/>
          <w:sz w:val="18"/>
          <w:szCs w:val="18"/>
        </w:rPr>
      </w:pPr>
      <w:r w:rsidRPr="00991017">
        <w:rPr>
          <w:rFonts w:ascii="Segoe UI" w:hAnsi="Segoe UI" w:cs="Segoe UI"/>
          <w:b/>
          <w:sz w:val="18"/>
          <w:szCs w:val="18"/>
        </w:rPr>
        <w:lastRenderedPageBreak/>
        <w:t>PRICE AND PAYMENT</w:t>
      </w:r>
      <w:bookmarkEnd w:id="2"/>
    </w:p>
    <w:p w14:paraId="5A4B3E1F"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The price(s) for the Goods and Services shall be specified in the Purchase Order and shall remain fixed for the duration of the Contract.</w:t>
      </w:r>
    </w:p>
    <w:p w14:paraId="139B0242"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The price payable for the Goods and Services shall be:</w:t>
      </w:r>
    </w:p>
    <w:p w14:paraId="3CB24D08"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exclusive of </w:t>
      </w:r>
      <w:r w:rsidR="00E048E3" w:rsidRPr="00991017">
        <w:rPr>
          <w:rFonts w:ascii="Segoe UI" w:hAnsi="Segoe UI" w:cs="Segoe UI"/>
          <w:sz w:val="18"/>
          <w:szCs w:val="18"/>
        </w:rPr>
        <w:t>the goods and services</w:t>
      </w:r>
      <w:r w:rsidRPr="00991017">
        <w:rPr>
          <w:rFonts w:ascii="Segoe UI" w:hAnsi="Segoe UI" w:cs="Segoe UI"/>
          <w:sz w:val="18"/>
          <w:szCs w:val="18"/>
        </w:rPr>
        <w:t xml:space="preserve"> tax (which shall be payable by </w:t>
      </w:r>
      <w:r w:rsidR="006323A4" w:rsidRPr="00991017">
        <w:rPr>
          <w:rFonts w:ascii="Segoe UI" w:hAnsi="Segoe UI" w:cs="Segoe UI"/>
          <w:sz w:val="18"/>
          <w:szCs w:val="18"/>
        </w:rPr>
        <w:t>Atlas Copco</w:t>
      </w:r>
      <w:r w:rsidRPr="00991017">
        <w:rPr>
          <w:rFonts w:ascii="Segoe UI" w:hAnsi="Segoe UI" w:cs="Segoe UI"/>
          <w:sz w:val="18"/>
          <w:szCs w:val="18"/>
        </w:rPr>
        <w:t xml:space="preserve"> subject to receipt of a </w:t>
      </w:r>
      <w:r w:rsidR="00FC3C44" w:rsidRPr="00991017">
        <w:rPr>
          <w:rFonts w:ascii="Segoe UI" w:hAnsi="Segoe UI" w:cs="Segoe UI"/>
          <w:sz w:val="18"/>
          <w:szCs w:val="18"/>
        </w:rPr>
        <w:t xml:space="preserve">tax </w:t>
      </w:r>
      <w:r w:rsidRPr="00991017">
        <w:rPr>
          <w:rFonts w:ascii="Segoe UI" w:hAnsi="Segoe UI" w:cs="Segoe UI"/>
          <w:sz w:val="18"/>
          <w:szCs w:val="18"/>
        </w:rPr>
        <w:t>invoice) or other sales tax; and</w:t>
      </w:r>
    </w:p>
    <w:p w14:paraId="1F420872"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inclusive of all charges for packaging, packing, shipping, carriage, insurance and delivery of the Goods and all duties, licences, permits and taxes (other than </w:t>
      </w:r>
      <w:r w:rsidR="00FC3C44" w:rsidRPr="00991017">
        <w:rPr>
          <w:rFonts w:ascii="Segoe UI" w:hAnsi="Segoe UI" w:cs="Segoe UI"/>
          <w:sz w:val="18"/>
          <w:szCs w:val="18"/>
        </w:rPr>
        <w:t>GST</w:t>
      </w:r>
      <w:r w:rsidRPr="00991017">
        <w:rPr>
          <w:rFonts w:ascii="Segoe UI" w:hAnsi="Segoe UI" w:cs="Segoe UI"/>
          <w:sz w:val="18"/>
          <w:szCs w:val="18"/>
        </w:rPr>
        <w:t>) as may be payable in respect of Goods or Services from time to time.</w:t>
      </w:r>
    </w:p>
    <w:p w14:paraId="434ABD67" w14:textId="77777777" w:rsidR="00A72225" w:rsidRPr="00991017" w:rsidRDefault="006323A4"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Atlas Copco</w:t>
      </w:r>
      <w:r w:rsidR="00A72225" w:rsidRPr="00991017">
        <w:rPr>
          <w:rFonts w:ascii="Segoe UI" w:hAnsi="Segoe UI" w:cs="Segoe UI"/>
          <w:sz w:val="18"/>
          <w:szCs w:val="18"/>
        </w:rPr>
        <w:t xml:space="preserve"> shall make payment for the Goods or Services within 60 days of receipt of Supplier’s duly completed and accurate </w:t>
      </w:r>
      <w:r w:rsidR="00C2592B" w:rsidRPr="00991017">
        <w:rPr>
          <w:rFonts w:ascii="Segoe UI" w:hAnsi="Segoe UI" w:cs="Segoe UI"/>
          <w:sz w:val="18"/>
          <w:szCs w:val="18"/>
        </w:rPr>
        <w:t xml:space="preserve">tax </w:t>
      </w:r>
      <w:r w:rsidR="00A72225" w:rsidRPr="00991017">
        <w:rPr>
          <w:rFonts w:ascii="Segoe UI" w:hAnsi="Segoe UI" w:cs="Segoe UI"/>
          <w:sz w:val="18"/>
          <w:szCs w:val="18"/>
        </w:rPr>
        <w:t xml:space="preserve">invoice (including the Purchase Order number, </w:t>
      </w:r>
      <w:r w:rsidR="00C2592B" w:rsidRPr="00991017">
        <w:rPr>
          <w:rFonts w:ascii="Segoe UI" w:hAnsi="Segoe UI" w:cs="Segoe UI"/>
          <w:sz w:val="18"/>
          <w:szCs w:val="18"/>
        </w:rPr>
        <w:t xml:space="preserve">identifies the relevant Goods and/or Services, includes a </w:t>
      </w:r>
      <w:r w:rsidR="00A72225" w:rsidRPr="00991017">
        <w:rPr>
          <w:rFonts w:ascii="Segoe UI" w:hAnsi="Segoe UI" w:cs="Segoe UI"/>
          <w:sz w:val="18"/>
          <w:szCs w:val="18"/>
        </w:rPr>
        <w:t xml:space="preserve">delivery note number and </w:t>
      </w:r>
      <w:r w:rsidR="00C2592B" w:rsidRPr="00991017">
        <w:rPr>
          <w:rFonts w:ascii="Segoe UI" w:hAnsi="Segoe UI" w:cs="Segoe UI"/>
          <w:sz w:val="18"/>
          <w:szCs w:val="18"/>
        </w:rPr>
        <w:t xml:space="preserve">the </w:t>
      </w:r>
      <w:r w:rsidR="00A72225" w:rsidRPr="00991017">
        <w:rPr>
          <w:rFonts w:ascii="Segoe UI" w:hAnsi="Segoe UI" w:cs="Segoe UI"/>
          <w:sz w:val="18"/>
          <w:szCs w:val="18"/>
        </w:rPr>
        <w:t xml:space="preserve">Supplier’s </w:t>
      </w:r>
      <w:r w:rsidR="00FC3C44" w:rsidRPr="00991017">
        <w:rPr>
          <w:rFonts w:ascii="Segoe UI" w:hAnsi="Segoe UI" w:cs="Segoe UI"/>
          <w:sz w:val="18"/>
          <w:szCs w:val="18"/>
        </w:rPr>
        <w:t xml:space="preserve">ABN </w:t>
      </w:r>
      <w:r w:rsidR="00A72225" w:rsidRPr="00991017">
        <w:rPr>
          <w:rFonts w:ascii="Segoe UI" w:hAnsi="Segoe UI" w:cs="Segoe UI"/>
          <w:sz w:val="18"/>
          <w:szCs w:val="18"/>
        </w:rPr>
        <w:t xml:space="preserve">number) which invoices shall only be issued by the Supplier following delivery of the relevant Goods to </w:t>
      </w:r>
      <w:r w:rsidRPr="00991017">
        <w:rPr>
          <w:rFonts w:ascii="Segoe UI" w:hAnsi="Segoe UI" w:cs="Segoe UI"/>
          <w:sz w:val="18"/>
          <w:szCs w:val="18"/>
        </w:rPr>
        <w:t>Atlas Copco</w:t>
      </w:r>
      <w:r w:rsidR="00A72225" w:rsidRPr="00991017">
        <w:rPr>
          <w:rFonts w:ascii="Segoe UI" w:hAnsi="Segoe UI" w:cs="Segoe UI"/>
          <w:sz w:val="18"/>
          <w:szCs w:val="18"/>
        </w:rPr>
        <w:t xml:space="preserve"> or following completion of the relevant Services.</w:t>
      </w:r>
    </w:p>
    <w:p w14:paraId="2550F6E8" w14:textId="6CE43C86" w:rsidR="00940957" w:rsidRPr="00991017" w:rsidRDefault="00940957" w:rsidP="00B52911">
      <w:pPr>
        <w:numPr>
          <w:ilvl w:val="1"/>
          <w:numId w:val="33"/>
        </w:numPr>
        <w:tabs>
          <w:tab w:val="clear" w:pos="1272"/>
          <w:tab w:val="num" w:pos="705"/>
        </w:tabs>
        <w:ind w:left="709" w:hanging="709"/>
        <w:jc w:val="both"/>
        <w:rPr>
          <w:rFonts w:ascii="Segoe UI" w:hAnsi="Segoe UI" w:cs="Segoe UI"/>
          <w:sz w:val="18"/>
          <w:szCs w:val="18"/>
        </w:rPr>
      </w:pPr>
      <w:r w:rsidRPr="008440DE">
        <w:rPr>
          <w:rFonts w:ascii="Segoe UI" w:hAnsi="Segoe UI" w:cs="Segoe UI"/>
          <w:sz w:val="18"/>
          <w:szCs w:val="18"/>
        </w:rPr>
        <w:t xml:space="preserve">If </w:t>
      </w:r>
      <w:r w:rsidR="006323A4" w:rsidRPr="008440DE">
        <w:rPr>
          <w:rFonts w:ascii="Segoe UI" w:hAnsi="Segoe UI" w:cs="Segoe UI"/>
          <w:sz w:val="18"/>
          <w:szCs w:val="18"/>
        </w:rPr>
        <w:t>Atlas Copco</w:t>
      </w:r>
      <w:r w:rsidR="00A72225" w:rsidRPr="008440DE">
        <w:rPr>
          <w:rFonts w:ascii="Segoe UI" w:hAnsi="Segoe UI" w:cs="Segoe UI"/>
          <w:sz w:val="18"/>
          <w:szCs w:val="18"/>
        </w:rPr>
        <w:t xml:space="preserve"> </w:t>
      </w:r>
      <w:r w:rsidRPr="008440DE">
        <w:rPr>
          <w:rFonts w:ascii="Segoe UI" w:hAnsi="Segoe UI" w:cs="Segoe UI"/>
          <w:sz w:val="18"/>
          <w:szCs w:val="18"/>
        </w:rPr>
        <w:t xml:space="preserve">disputes an invoice, it must notify the </w:t>
      </w:r>
      <w:r w:rsidR="007B2CAE" w:rsidRPr="008440DE">
        <w:rPr>
          <w:rFonts w:ascii="Segoe UI" w:hAnsi="Segoe UI" w:cs="Segoe UI"/>
          <w:sz w:val="18"/>
          <w:szCs w:val="18"/>
        </w:rPr>
        <w:t>S</w:t>
      </w:r>
      <w:r w:rsidRPr="008440DE">
        <w:rPr>
          <w:rFonts w:ascii="Segoe UI" w:hAnsi="Segoe UI" w:cs="Segoe UI"/>
          <w:sz w:val="18"/>
          <w:szCs w:val="18"/>
        </w:rPr>
        <w:t xml:space="preserve">upplier in writing within </w:t>
      </w:r>
      <w:r w:rsidR="00BD0AAB" w:rsidRPr="008440DE">
        <w:rPr>
          <w:rFonts w:ascii="Segoe UI" w:hAnsi="Segoe UI" w:cs="Segoe UI"/>
          <w:sz w:val="18"/>
          <w:szCs w:val="18"/>
        </w:rPr>
        <w:t>thirty (</w:t>
      </w:r>
      <w:r w:rsidR="00293061" w:rsidRPr="008440DE">
        <w:rPr>
          <w:rFonts w:ascii="Segoe UI" w:hAnsi="Segoe UI" w:cs="Segoe UI"/>
          <w:sz w:val="18"/>
          <w:szCs w:val="18"/>
        </w:rPr>
        <w:t>30</w:t>
      </w:r>
      <w:r w:rsidR="00BD0AAB" w:rsidRPr="008440DE">
        <w:rPr>
          <w:rFonts w:ascii="Segoe UI" w:hAnsi="Segoe UI" w:cs="Segoe UI"/>
          <w:sz w:val="18"/>
          <w:szCs w:val="18"/>
        </w:rPr>
        <w:t>)</w:t>
      </w:r>
      <w:r w:rsidRPr="008440DE">
        <w:rPr>
          <w:rFonts w:ascii="Segoe UI" w:hAnsi="Segoe UI" w:cs="Segoe UI"/>
          <w:sz w:val="18"/>
          <w:szCs w:val="18"/>
        </w:rPr>
        <w:t xml:space="preserve"> days after the date </w:t>
      </w:r>
      <w:r w:rsidR="00B37F17" w:rsidRPr="008440DE">
        <w:rPr>
          <w:rFonts w:ascii="Segoe UI" w:hAnsi="Segoe UI" w:cs="Segoe UI"/>
          <w:sz w:val="18"/>
          <w:szCs w:val="18"/>
        </w:rPr>
        <w:t xml:space="preserve">that </w:t>
      </w:r>
      <w:r w:rsidRPr="008440DE">
        <w:rPr>
          <w:rFonts w:ascii="Segoe UI" w:hAnsi="Segoe UI" w:cs="Segoe UI"/>
          <w:sz w:val="18"/>
          <w:szCs w:val="18"/>
        </w:rPr>
        <w:t>the relevant invoice</w:t>
      </w:r>
      <w:r w:rsidR="00B37F17" w:rsidRPr="008440DE">
        <w:rPr>
          <w:rFonts w:ascii="Segoe UI" w:hAnsi="Segoe UI" w:cs="Segoe UI"/>
          <w:sz w:val="18"/>
          <w:szCs w:val="18"/>
        </w:rPr>
        <w:t xml:space="preserve"> was received by Atlas Copco</w:t>
      </w:r>
      <w:r w:rsidRPr="008440DE">
        <w:rPr>
          <w:rFonts w:ascii="Segoe UI" w:hAnsi="Segoe UI" w:cs="Segoe UI"/>
          <w:sz w:val="18"/>
          <w:szCs w:val="18"/>
        </w:rPr>
        <w:t>.  Atlas Copco may</w:t>
      </w:r>
      <w:r w:rsidR="007B2CAE" w:rsidRPr="008440DE">
        <w:rPr>
          <w:rFonts w:ascii="Segoe UI" w:hAnsi="Segoe UI" w:cs="Segoe UI"/>
          <w:sz w:val="18"/>
          <w:szCs w:val="18"/>
        </w:rPr>
        <w:t xml:space="preserve"> </w:t>
      </w:r>
      <w:r w:rsidR="00A72225" w:rsidRPr="008440DE">
        <w:rPr>
          <w:rFonts w:ascii="Segoe UI" w:hAnsi="Segoe UI" w:cs="Segoe UI"/>
          <w:sz w:val="18"/>
          <w:szCs w:val="18"/>
        </w:rPr>
        <w:t>withhold payments of any disputed or insufficiently documented amounts included in any invoice</w:t>
      </w:r>
      <w:r w:rsidR="00B77860" w:rsidRPr="008440DE">
        <w:rPr>
          <w:rFonts w:ascii="Segoe UI" w:hAnsi="Segoe UI" w:cs="Segoe UI"/>
          <w:sz w:val="18"/>
          <w:szCs w:val="18"/>
        </w:rPr>
        <w:t xml:space="preserve">. </w:t>
      </w:r>
      <w:r w:rsidR="008D1D09" w:rsidRPr="008440DE">
        <w:rPr>
          <w:rFonts w:ascii="Segoe UI" w:hAnsi="Segoe UI" w:cs="Segoe UI"/>
          <w:sz w:val="18"/>
          <w:szCs w:val="18"/>
        </w:rPr>
        <w:t xml:space="preserve">Atlas Copco and the Supplier must </w:t>
      </w:r>
      <w:r w:rsidR="007B2CAE" w:rsidRPr="008440DE">
        <w:rPr>
          <w:rFonts w:ascii="Segoe UI" w:hAnsi="Segoe UI" w:cs="Segoe UI"/>
          <w:sz w:val="18"/>
          <w:szCs w:val="18"/>
        </w:rPr>
        <w:t>make every</w:t>
      </w:r>
      <w:r w:rsidR="00977392" w:rsidRPr="008440DE">
        <w:rPr>
          <w:rFonts w:ascii="Segoe UI" w:hAnsi="Segoe UI" w:cs="Segoe UI"/>
          <w:sz w:val="18"/>
          <w:szCs w:val="18"/>
        </w:rPr>
        <w:t xml:space="preserve"> effort to resolve the dispute by mutual negotiation within </w:t>
      </w:r>
      <w:r w:rsidR="00BD0AAB" w:rsidRPr="008440DE">
        <w:rPr>
          <w:rFonts w:ascii="Segoe UI" w:hAnsi="Segoe UI" w:cs="Segoe UI"/>
          <w:sz w:val="18"/>
          <w:szCs w:val="18"/>
        </w:rPr>
        <w:t>thirty (</w:t>
      </w:r>
      <w:r w:rsidR="00A32C48" w:rsidRPr="008440DE">
        <w:rPr>
          <w:rFonts w:ascii="Segoe UI" w:hAnsi="Segoe UI" w:cs="Segoe UI"/>
          <w:sz w:val="18"/>
          <w:szCs w:val="18"/>
        </w:rPr>
        <w:t>30</w:t>
      </w:r>
      <w:r w:rsidR="00BD0AAB" w:rsidRPr="008440DE">
        <w:rPr>
          <w:rFonts w:ascii="Segoe UI" w:hAnsi="Segoe UI" w:cs="Segoe UI"/>
          <w:sz w:val="18"/>
          <w:szCs w:val="18"/>
        </w:rPr>
        <w:t>)</w:t>
      </w:r>
      <w:r w:rsidR="00A32C48" w:rsidRPr="008440DE">
        <w:rPr>
          <w:rFonts w:ascii="Segoe UI" w:hAnsi="Segoe UI" w:cs="Segoe UI"/>
          <w:sz w:val="18"/>
          <w:szCs w:val="18"/>
        </w:rPr>
        <w:t xml:space="preserve"> days.  </w:t>
      </w:r>
      <w:r w:rsidR="00293061" w:rsidRPr="008440DE">
        <w:rPr>
          <w:rFonts w:ascii="Segoe UI" w:hAnsi="Segoe UI" w:cs="Segoe UI"/>
          <w:sz w:val="18"/>
          <w:szCs w:val="18"/>
        </w:rPr>
        <w:t xml:space="preserve">If </w:t>
      </w:r>
      <w:r w:rsidR="008D1D09" w:rsidRPr="008440DE">
        <w:rPr>
          <w:rFonts w:ascii="Segoe UI" w:hAnsi="Segoe UI" w:cs="Segoe UI"/>
          <w:sz w:val="18"/>
          <w:szCs w:val="18"/>
        </w:rPr>
        <w:t xml:space="preserve">Atlas Copco and the Supplier </w:t>
      </w:r>
      <w:r w:rsidR="00293061" w:rsidRPr="008440DE">
        <w:rPr>
          <w:rFonts w:ascii="Segoe UI" w:hAnsi="Segoe UI" w:cs="Segoe UI"/>
          <w:sz w:val="18"/>
          <w:szCs w:val="18"/>
        </w:rPr>
        <w:t xml:space="preserve">are unable to resolve </w:t>
      </w:r>
      <w:r w:rsidR="007B2CAE" w:rsidRPr="008440DE">
        <w:rPr>
          <w:rFonts w:ascii="Segoe UI" w:hAnsi="Segoe UI" w:cs="Segoe UI"/>
          <w:sz w:val="18"/>
          <w:szCs w:val="18"/>
        </w:rPr>
        <w:t xml:space="preserve">the </w:t>
      </w:r>
      <w:r w:rsidR="00293061" w:rsidRPr="008440DE">
        <w:rPr>
          <w:rFonts w:ascii="Segoe UI" w:hAnsi="Segoe UI" w:cs="Segoe UI"/>
          <w:sz w:val="18"/>
          <w:szCs w:val="18"/>
        </w:rPr>
        <w:t>dispute</w:t>
      </w:r>
      <w:r w:rsidR="00A32C48" w:rsidRPr="008440DE">
        <w:rPr>
          <w:rFonts w:ascii="Segoe UI" w:hAnsi="Segoe UI" w:cs="Segoe UI"/>
          <w:sz w:val="18"/>
          <w:szCs w:val="18"/>
        </w:rPr>
        <w:t xml:space="preserve"> in that time, </w:t>
      </w:r>
      <w:r w:rsidR="008D1D09" w:rsidRPr="008440DE">
        <w:rPr>
          <w:rFonts w:ascii="Segoe UI" w:hAnsi="Segoe UI" w:cs="Segoe UI"/>
          <w:sz w:val="18"/>
          <w:szCs w:val="18"/>
        </w:rPr>
        <w:t xml:space="preserve">both </w:t>
      </w:r>
      <w:r w:rsidR="00A32C48" w:rsidRPr="008440DE">
        <w:rPr>
          <w:rFonts w:ascii="Segoe UI" w:hAnsi="Segoe UI" w:cs="Segoe UI"/>
          <w:sz w:val="18"/>
          <w:szCs w:val="18"/>
        </w:rPr>
        <w:t xml:space="preserve">parties agree to refer the dispute to mediation.  </w:t>
      </w:r>
      <w:r w:rsidR="008D1D09" w:rsidRPr="008440DE">
        <w:rPr>
          <w:rFonts w:ascii="Segoe UI" w:hAnsi="Segoe UI" w:cs="Segoe UI"/>
          <w:sz w:val="18"/>
          <w:szCs w:val="18"/>
        </w:rPr>
        <w:t>Each party must bear its own costs of complying with this clause and each party must</w:t>
      </w:r>
      <w:r w:rsidR="008D1D09" w:rsidRPr="00991017">
        <w:rPr>
          <w:rFonts w:ascii="Segoe UI" w:hAnsi="Segoe UI" w:cs="Segoe UI"/>
          <w:sz w:val="18"/>
          <w:szCs w:val="18"/>
        </w:rPr>
        <w:t xml:space="preserve"> bear equally the costs of the mediator.  </w:t>
      </w:r>
      <w:r w:rsidR="00A32C48" w:rsidRPr="00991017">
        <w:rPr>
          <w:rFonts w:ascii="Segoe UI" w:hAnsi="Segoe UI" w:cs="Segoe UI"/>
          <w:sz w:val="18"/>
          <w:szCs w:val="18"/>
        </w:rPr>
        <w:t xml:space="preserve">Neither </w:t>
      </w:r>
      <w:r w:rsidR="008D1D09" w:rsidRPr="00991017">
        <w:rPr>
          <w:rFonts w:ascii="Segoe UI" w:hAnsi="Segoe UI" w:cs="Segoe UI"/>
          <w:sz w:val="18"/>
          <w:szCs w:val="18"/>
        </w:rPr>
        <w:t xml:space="preserve">Atlas Copco or the Supplier </w:t>
      </w:r>
      <w:r w:rsidR="00A32C48" w:rsidRPr="00991017">
        <w:rPr>
          <w:rFonts w:ascii="Segoe UI" w:hAnsi="Segoe UI" w:cs="Segoe UI"/>
          <w:sz w:val="18"/>
          <w:szCs w:val="18"/>
        </w:rPr>
        <w:t xml:space="preserve">may commence court proceedings in relation to a disputed invoice without first complying with this </w:t>
      </w:r>
      <w:r w:rsidR="008D1D09" w:rsidRPr="00991017">
        <w:rPr>
          <w:rFonts w:ascii="Segoe UI" w:hAnsi="Segoe UI" w:cs="Segoe UI"/>
          <w:sz w:val="18"/>
          <w:szCs w:val="18"/>
        </w:rPr>
        <w:t>condition</w:t>
      </w:r>
      <w:r w:rsidR="00B37F17" w:rsidRPr="00991017">
        <w:rPr>
          <w:rFonts w:ascii="Segoe UI" w:hAnsi="Segoe UI" w:cs="Segoe UI"/>
          <w:sz w:val="18"/>
          <w:szCs w:val="18"/>
        </w:rPr>
        <w:t>.</w:t>
      </w:r>
      <w:r w:rsidR="001E2BC5" w:rsidRPr="00991017">
        <w:rPr>
          <w:rFonts w:ascii="Segoe UI" w:hAnsi="Segoe UI" w:cs="Segoe UI"/>
          <w:sz w:val="18"/>
          <w:szCs w:val="18"/>
        </w:rPr>
        <w:t xml:space="preserve"> </w:t>
      </w:r>
    </w:p>
    <w:p w14:paraId="2E1CD7A2" w14:textId="6B3BF1C8" w:rsidR="00A72225" w:rsidRPr="00991017" w:rsidRDefault="006323A4"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Atlas Copco</w:t>
      </w:r>
      <w:r w:rsidR="00A72225" w:rsidRPr="00991017">
        <w:rPr>
          <w:rFonts w:ascii="Segoe UI" w:hAnsi="Segoe UI" w:cs="Segoe UI"/>
          <w:sz w:val="18"/>
          <w:szCs w:val="18"/>
        </w:rPr>
        <w:t xml:space="preserve"> is entitled to set-off </w:t>
      </w:r>
      <w:r w:rsidR="0063068F" w:rsidRPr="00991017">
        <w:rPr>
          <w:rFonts w:ascii="Segoe UI" w:hAnsi="Segoe UI" w:cs="Segoe UI"/>
          <w:sz w:val="18"/>
          <w:szCs w:val="18"/>
        </w:rPr>
        <w:t xml:space="preserve">any amounts it is owed against those it owes to </w:t>
      </w:r>
      <w:r w:rsidR="00A72225" w:rsidRPr="00991017">
        <w:rPr>
          <w:rFonts w:ascii="Segoe UI" w:hAnsi="Segoe UI" w:cs="Segoe UI"/>
          <w:sz w:val="18"/>
          <w:szCs w:val="18"/>
        </w:rPr>
        <w:t>the Supplier.</w:t>
      </w:r>
    </w:p>
    <w:p w14:paraId="238921EB" w14:textId="77777777" w:rsidR="00BF6A16" w:rsidRPr="00991017" w:rsidRDefault="00BF6A16" w:rsidP="00BF6A16">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Any and all amounts paid by Atlas Copco to the Supplier prior to the physical arrival of any Goods or completion of the Services shall constitute the “Deposit” for the purposes of this Contract.</w:t>
      </w:r>
    </w:p>
    <w:p w14:paraId="5EE6F376" w14:textId="77777777" w:rsidR="00BF6A16" w:rsidRPr="00991017" w:rsidRDefault="00BF6A16" w:rsidP="00BF6A16">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All funds constituting the Deposit submitted by Atlas Copco to the Supplier pursuant to this Contract shall be held by the Supplier in trust for Atlas Copco and shall not be used by the Supplier for any purpose whatsoever prior to the completion or termination of this Contract without the prior written consent of Atlas Copco.</w:t>
      </w:r>
    </w:p>
    <w:p w14:paraId="5D16CD75" w14:textId="77777777" w:rsidR="00BF6A16" w:rsidRPr="00991017" w:rsidRDefault="00BF6A16" w:rsidP="00BF6A16">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Upon termination of this Contract for any reason, Atlas Copco may, by notice in writing to the Supplier, elect to have returned to Atlas Copco all monies paid on account of undelivered Goods or incomplete Services, which monies the Supplier will return within fourteen days after receipt of such notice. For greater certainty, but without limitation to Atlas Copco’s rights, should Atlas Copco elect to exercise any of its rights under clause 10, the Supplier shall immediately return to Atlas Copco, in addition to any of the previously mentioned monies, the full amount of the Deposit, without any deduction and without prejudice to the enforcement of Atlas Copco’s termination or other rights against the Supplier arising under this Contract. The Supplier will pay interest at the rate of 1.</w:t>
      </w:r>
      <w:r w:rsidR="00DB0645" w:rsidRPr="00991017">
        <w:rPr>
          <w:rFonts w:ascii="Segoe UI" w:hAnsi="Segoe UI" w:cs="Segoe UI"/>
          <w:sz w:val="18"/>
          <w:szCs w:val="18"/>
        </w:rPr>
        <w:t>2</w:t>
      </w:r>
      <w:r w:rsidRPr="00991017">
        <w:rPr>
          <w:rFonts w:ascii="Segoe UI" w:hAnsi="Segoe UI" w:cs="Segoe UI"/>
          <w:sz w:val="18"/>
          <w:szCs w:val="18"/>
        </w:rPr>
        <w:t>5% per month or such lesser rate as advised by the Supplier, calculated daily on any such monies not returned in such fourteen-day period.</w:t>
      </w:r>
    </w:p>
    <w:p w14:paraId="04F0D0BB" w14:textId="77777777" w:rsidR="00E97A38" w:rsidRPr="00991017" w:rsidRDefault="00E97A38" w:rsidP="00E97A38">
      <w:pPr>
        <w:ind w:left="567"/>
        <w:jc w:val="both"/>
        <w:rPr>
          <w:rFonts w:ascii="Segoe UI" w:hAnsi="Segoe UI" w:cs="Segoe UI"/>
          <w:sz w:val="18"/>
          <w:szCs w:val="18"/>
        </w:rPr>
      </w:pPr>
      <w:bookmarkStart w:id="3" w:name="_Ref43992027"/>
    </w:p>
    <w:p w14:paraId="6282C4EE" w14:textId="77777777" w:rsidR="00E97A38" w:rsidRPr="00991017" w:rsidRDefault="00E97A38" w:rsidP="00991017">
      <w:pPr>
        <w:ind w:left="567"/>
        <w:jc w:val="both"/>
        <w:rPr>
          <w:rFonts w:ascii="Segoe UI" w:hAnsi="Segoe UI" w:cs="Segoe UI"/>
          <w:sz w:val="18"/>
          <w:szCs w:val="18"/>
        </w:rPr>
      </w:pPr>
    </w:p>
    <w:p w14:paraId="4ED4E84E" w14:textId="110B98C7" w:rsidR="00A72225" w:rsidRPr="00991017" w:rsidRDefault="00E048E3" w:rsidP="00B52911">
      <w:pPr>
        <w:numPr>
          <w:ilvl w:val="0"/>
          <w:numId w:val="33"/>
        </w:numPr>
        <w:jc w:val="both"/>
        <w:rPr>
          <w:rFonts w:ascii="Segoe UI" w:hAnsi="Segoe UI" w:cs="Segoe UI"/>
          <w:sz w:val="18"/>
          <w:szCs w:val="18"/>
        </w:rPr>
      </w:pPr>
      <w:r w:rsidRPr="00991017">
        <w:rPr>
          <w:rFonts w:ascii="Segoe UI" w:hAnsi="Segoe UI" w:cs="Segoe UI"/>
          <w:b/>
          <w:sz w:val="18"/>
          <w:szCs w:val="18"/>
        </w:rPr>
        <w:t xml:space="preserve">ATLAS COPCO </w:t>
      </w:r>
      <w:r w:rsidR="00A72225" w:rsidRPr="00991017">
        <w:rPr>
          <w:rFonts w:ascii="Segoe UI" w:hAnsi="Segoe UI" w:cs="Segoe UI"/>
          <w:b/>
          <w:sz w:val="18"/>
          <w:szCs w:val="18"/>
        </w:rPr>
        <w:t>PROPERTY</w:t>
      </w:r>
      <w:bookmarkEnd w:id="3"/>
    </w:p>
    <w:p w14:paraId="58E0DA44" w14:textId="77777777" w:rsidR="00A72225" w:rsidRPr="00991017" w:rsidRDefault="00A72225" w:rsidP="00B52911">
      <w:pPr>
        <w:tabs>
          <w:tab w:val="num" w:pos="284"/>
          <w:tab w:val="left" w:pos="567"/>
        </w:tabs>
        <w:ind w:left="720" w:hanging="284"/>
        <w:jc w:val="both"/>
        <w:rPr>
          <w:rFonts w:ascii="Segoe UI" w:hAnsi="Segoe UI" w:cs="Segoe UI"/>
          <w:sz w:val="18"/>
          <w:szCs w:val="18"/>
        </w:rPr>
      </w:pPr>
      <w:r w:rsidRPr="00991017">
        <w:rPr>
          <w:rFonts w:ascii="Segoe UI" w:hAnsi="Segoe UI" w:cs="Segoe UI"/>
          <w:sz w:val="18"/>
          <w:szCs w:val="18"/>
        </w:rPr>
        <w:tab/>
      </w:r>
      <w:r w:rsidR="00A51CDD" w:rsidRPr="00991017">
        <w:rPr>
          <w:rFonts w:ascii="Segoe UI" w:hAnsi="Segoe UI" w:cs="Segoe UI"/>
          <w:sz w:val="18"/>
          <w:szCs w:val="18"/>
        </w:rPr>
        <w:tab/>
      </w:r>
      <w:r w:rsidRPr="00991017">
        <w:rPr>
          <w:rFonts w:ascii="Segoe UI" w:hAnsi="Segoe UI" w:cs="Segoe UI"/>
          <w:sz w:val="18"/>
          <w:szCs w:val="18"/>
        </w:rPr>
        <w:t xml:space="preserve">The Supplier shall be fully responsible for, will maintain and, where relevant, will calibrate any </w:t>
      </w:r>
      <w:r w:rsidR="006323A4" w:rsidRPr="00991017">
        <w:rPr>
          <w:rFonts w:ascii="Segoe UI" w:hAnsi="Segoe UI" w:cs="Segoe UI"/>
          <w:sz w:val="18"/>
          <w:szCs w:val="18"/>
        </w:rPr>
        <w:t>Atlas Copco</w:t>
      </w:r>
      <w:r w:rsidRPr="00991017">
        <w:rPr>
          <w:rFonts w:ascii="Segoe UI" w:hAnsi="Segoe UI" w:cs="Segoe UI"/>
          <w:sz w:val="18"/>
          <w:szCs w:val="18"/>
        </w:rPr>
        <w:t xml:space="preserve"> Property, including the safe and secure storage thereof, whilst in the Supplier’s possession</w:t>
      </w:r>
      <w:r w:rsidR="005145E5" w:rsidRPr="00991017">
        <w:rPr>
          <w:rFonts w:ascii="Segoe UI" w:hAnsi="Segoe UI" w:cs="Segoe UI"/>
          <w:sz w:val="18"/>
          <w:szCs w:val="18"/>
        </w:rPr>
        <w:t xml:space="preserve">.  The Supplier </w:t>
      </w:r>
      <w:r w:rsidRPr="00991017">
        <w:rPr>
          <w:rFonts w:ascii="Segoe UI" w:hAnsi="Segoe UI" w:cs="Segoe UI"/>
          <w:sz w:val="18"/>
          <w:szCs w:val="18"/>
        </w:rPr>
        <w:t xml:space="preserve">will promptly replace or repair, as required by </w:t>
      </w:r>
      <w:r w:rsidR="006323A4" w:rsidRPr="00991017">
        <w:rPr>
          <w:rFonts w:ascii="Segoe UI" w:hAnsi="Segoe UI" w:cs="Segoe UI"/>
          <w:sz w:val="18"/>
          <w:szCs w:val="18"/>
        </w:rPr>
        <w:t>Atlas Copco</w:t>
      </w:r>
      <w:r w:rsidRPr="00991017">
        <w:rPr>
          <w:rFonts w:ascii="Segoe UI" w:hAnsi="Segoe UI" w:cs="Segoe UI"/>
          <w:sz w:val="18"/>
          <w:szCs w:val="18"/>
        </w:rPr>
        <w:t xml:space="preserve">, at the Supplier’s own cost, any </w:t>
      </w:r>
      <w:r w:rsidR="006323A4" w:rsidRPr="00991017">
        <w:rPr>
          <w:rFonts w:ascii="Segoe UI" w:hAnsi="Segoe UI" w:cs="Segoe UI"/>
          <w:sz w:val="18"/>
          <w:szCs w:val="18"/>
        </w:rPr>
        <w:t>Atlas Copco</w:t>
      </w:r>
      <w:r w:rsidRPr="00991017">
        <w:rPr>
          <w:rFonts w:ascii="Segoe UI" w:hAnsi="Segoe UI" w:cs="Segoe UI"/>
          <w:sz w:val="18"/>
          <w:szCs w:val="18"/>
        </w:rPr>
        <w:t xml:space="preserve"> Property lost or damaged by the Supplier. The Supplier shall stamp, tag or otherwise mark all relevant </w:t>
      </w:r>
      <w:r w:rsidR="006323A4" w:rsidRPr="00991017">
        <w:rPr>
          <w:rFonts w:ascii="Segoe UI" w:hAnsi="Segoe UI" w:cs="Segoe UI"/>
          <w:sz w:val="18"/>
          <w:szCs w:val="18"/>
        </w:rPr>
        <w:t>Atlas Copco</w:t>
      </w:r>
      <w:r w:rsidRPr="00991017">
        <w:rPr>
          <w:rFonts w:ascii="Segoe UI" w:hAnsi="Segoe UI" w:cs="Segoe UI"/>
          <w:sz w:val="18"/>
          <w:szCs w:val="18"/>
        </w:rPr>
        <w:t xml:space="preserve"> Property in its possession with </w:t>
      </w:r>
      <w:r w:rsidR="006323A4" w:rsidRPr="00991017">
        <w:rPr>
          <w:rFonts w:ascii="Segoe UI" w:hAnsi="Segoe UI" w:cs="Segoe UI"/>
          <w:sz w:val="18"/>
          <w:szCs w:val="18"/>
        </w:rPr>
        <w:t>Atlas Copco</w:t>
      </w:r>
      <w:r w:rsidRPr="00991017">
        <w:rPr>
          <w:rFonts w:ascii="Segoe UI" w:hAnsi="Segoe UI" w:cs="Segoe UI"/>
          <w:sz w:val="18"/>
          <w:szCs w:val="18"/>
        </w:rPr>
        <w:t>’</w:t>
      </w:r>
      <w:r w:rsidR="00987517" w:rsidRPr="00991017">
        <w:rPr>
          <w:rFonts w:ascii="Segoe UI" w:hAnsi="Segoe UI" w:cs="Segoe UI"/>
          <w:sz w:val="18"/>
          <w:szCs w:val="18"/>
        </w:rPr>
        <w:t>s</w:t>
      </w:r>
      <w:r w:rsidRPr="00991017">
        <w:rPr>
          <w:rFonts w:ascii="Segoe UI" w:hAnsi="Segoe UI" w:cs="Segoe UI"/>
          <w:sz w:val="18"/>
          <w:szCs w:val="18"/>
        </w:rPr>
        <w:t xml:space="preserve"> name and/or logo as indicia of </w:t>
      </w:r>
      <w:r w:rsidR="006323A4" w:rsidRPr="00991017">
        <w:rPr>
          <w:rFonts w:ascii="Segoe UI" w:hAnsi="Segoe UI" w:cs="Segoe UI"/>
          <w:sz w:val="18"/>
          <w:szCs w:val="18"/>
        </w:rPr>
        <w:t>Atlas Copco</w:t>
      </w:r>
      <w:r w:rsidRPr="00991017">
        <w:rPr>
          <w:rFonts w:ascii="Segoe UI" w:hAnsi="Segoe UI" w:cs="Segoe UI"/>
          <w:sz w:val="18"/>
          <w:szCs w:val="18"/>
        </w:rPr>
        <w:t>’</w:t>
      </w:r>
      <w:r w:rsidR="00987517" w:rsidRPr="00991017">
        <w:rPr>
          <w:rFonts w:ascii="Segoe UI" w:hAnsi="Segoe UI" w:cs="Segoe UI"/>
          <w:sz w:val="18"/>
          <w:szCs w:val="18"/>
        </w:rPr>
        <w:t>s</w:t>
      </w:r>
      <w:r w:rsidRPr="00991017">
        <w:rPr>
          <w:rFonts w:ascii="Segoe UI" w:hAnsi="Segoe UI" w:cs="Segoe UI"/>
          <w:sz w:val="18"/>
          <w:szCs w:val="18"/>
        </w:rPr>
        <w:t xml:space="preserve"> ownership. The Supplier agrees not to remove these indicia of ownership and store the </w:t>
      </w:r>
      <w:r w:rsidR="006323A4" w:rsidRPr="00991017">
        <w:rPr>
          <w:rFonts w:ascii="Segoe UI" w:hAnsi="Segoe UI" w:cs="Segoe UI"/>
          <w:sz w:val="18"/>
          <w:szCs w:val="18"/>
        </w:rPr>
        <w:t>Atlas Copco</w:t>
      </w:r>
      <w:r w:rsidRPr="00991017">
        <w:rPr>
          <w:rFonts w:ascii="Segoe UI" w:hAnsi="Segoe UI" w:cs="Segoe UI"/>
          <w:sz w:val="18"/>
          <w:szCs w:val="18"/>
        </w:rPr>
        <w:t xml:space="preserve"> Property in a specifically designated area at the Supplier’s premises. The Supplier will return such property immediately on request and will allow access to </w:t>
      </w:r>
      <w:r w:rsidR="006323A4" w:rsidRPr="00991017">
        <w:rPr>
          <w:rFonts w:ascii="Segoe UI" w:hAnsi="Segoe UI" w:cs="Segoe UI"/>
          <w:sz w:val="18"/>
          <w:szCs w:val="18"/>
        </w:rPr>
        <w:t>Atlas Copco</w:t>
      </w:r>
      <w:r w:rsidRPr="00991017">
        <w:rPr>
          <w:rFonts w:ascii="Segoe UI" w:hAnsi="Segoe UI" w:cs="Segoe UI"/>
          <w:sz w:val="18"/>
          <w:szCs w:val="18"/>
        </w:rPr>
        <w:t>’</w:t>
      </w:r>
      <w:r w:rsidR="00987517" w:rsidRPr="00991017">
        <w:rPr>
          <w:rFonts w:ascii="Segoe UI" w:hAnsi="Segoe UI" w:cs="Segoe UI"/>
          <w:sz w:val="18"/>
          <w:szCs w:val="18"/>
        </w:rPr>
        <w:t>s</w:t>
      </w:r>
      <w:r w:rsidRPr="00991017">
        <w:rPr>
          <w:rFonts w:ascii="Segoe UI" w:hAnsi="Segoe UI" w:cs="Segoe UI"/>
          <w:sz w:val="18"/>
          <w:szCs w:val="18"/>
        </w:rPr>
        <w:t xml:space="preserve"> personnel for the purpose of removing such </w:t>
      </w:r>
      <w:r w:rsidR="006323A4" w:rsidRPr="00991017">
        <w:rPr>
          <w:rFonts w:ascii="Segoe UI" w:hAnsi="Segoe UI" w:cs="Segoe UI"/>
          <w:sz w:val="18"/>
          <w:szCs w:val="18"/>
        </w:rPr>
        <w:t>Atlas Copco</w:t>
      </w:r>
      <w:r w:rsidRPr="00991017">
        <w:rPr>
          <w:rFonts w:ascii="Segoe UI" w:hAnsi="Segoe UI" w:cs="Segoe UI"/>
          <w:sz w:val="18"/>
          <w:szCs w:val="18"/>
        </w:rPr>
        <w:t xml:space="preserve"> Property.</w:t>
      </w:r>
    </w:p>
    <w:p w14:paraId="766B4C36" w14:textId="77777777" w:rsidR="00E97A38" w:rsidRPr="00991017" w:rsidRDefault="00E97A38" w:rsidP="00991017">
      <w:pPr>
        <w:ind w:left="567"/>
        <w:jc w:val="both"/>
        <w:rPr>
          <w:rFonts w:ascii="Segoe UI" w:hAnsi="Segoe UI" w:cs="Segoe UI"/>
          <w:b/>
          <w:sz w:val="18"/>
          <w:szCs w:val="18"/>
        </w:rPr>
      </w:pPr>
      <w:bookmarkStart w:id="4" w:name="_Ref43989798"/>
    </w:p>
    <w:p w14:paraId="45224C0D" w14:textId="59FDBDE8" w:rsidR="00A72225" w:rsidRPr="00991017" w:rsidRDefault="00A72225" w:rsidP="00B52911">
      <w:pPr>
        <w:numPr>
          <w:ilvl w:val="0"/>
          <w:numId w:val="33"/>
        </w:numPr>
        <w:jc w:val="both"/>
        <w:rPr>
          <w:rFonts w:ascii="Segoe UI" w:hAnsi="Segoe UI" w:cs="Segoe UI"/>
          <w:b/>
          <w:sz w:val="18"/>
          <w:szCs w:val="18"/>
        </w:rPr>
      </w:pPr>
      <w:r w:rsidRPr="00991017">
        <w:rPr>
          <w:rFonts w:ascii="Segoe UI" w:hAnsi="Segoe UI" w:cs="Segoe UI"/>
          <w:b/>
          <w:sz w:val="18"/>
          <w:szCs w:val="18"/>
        </w:rPr>
        <w:t>WARRANTIES AND GUARANTEE</w:t>
      </w:r>
      <w:bookmarkEnd w:id="4"/>
    </w:p>
    <w:p w14:paraId="4FCC7766"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bookmarkStart w:id="5" w:name="_Ref43992037"/>
      <w:r w:rsidRPr="00991017">
        <w:rPr>
          <w:rFonts w:ascii="Segoe UI" w:hAnsi="Segoe UI" w:cs="Segoe UI"/>
          <w:sz w:val="18"/>
          <w:szCs w:val="18"/>
        </w:rPr>
        <w:t>The Supplier warrants that the Goods and any parts or materials used in the performance of the Services will:</w:t>
      </w:r>
      <w:bookmarkEnd w:id="5"/>
    </w:p>
    <w:p w14:paraId="720D5460" w14:textId="77777777" w:rsidR="00974C2C" w:rsidRPr="00991017" w:rsidRDefault="00974C2C" w:rsidP="00B52911">
      <w:pPr>
        <w:pStyle w:val="BodyTextIndent"/>
        <w:numPr>
          <w:ilvl w:val="2"/>
          <w:numId w:val="33"/>
        </w:numPr>
        <w:tabs>
          <w:tab w:val="clear" w:pos="1839"/>
          <w:tab w:val="num" w:pos="1418"/>
        </w:tabs>
        <w:ind w:left="1418" w:hanging="709"/>
        <w:jc w:val="both"/>
        <w:rPr>
          <w:rFonts w:ascii="Segoe UI" w:hAnsi="Segoe UI" w:cs="Segoe UI"/>
          <w:sz w:val="18"/>
          <w:szCs w:val="18"/>
        </w:rPr>
      </w:pPr>
      <w:bookmarkStart w:id="6" w:name="_Ref43983261"/>
      <w:r w:rsidRPr="00991017">
        <w:rPr>
          <w:rFonts w:ascii="Segoe UI" w:hAnsi="Segoe UI" w:cs="Segoe UI"/>
          <w:sz w:val="18"/>
          <w:szCs w:val="18"/>
        </w:rPr>
        <w:t>Be provided and/or supplied with due care and skill;</w:t>
      </w:r>
      <w:bookmarkEnd w:id="6"/>
      <w:r w:rsidRPr="00991017">
        <w:rPr>
          <w:rFonts w:ascii="Segoe UI" w:hAnsi="Segoe UI" w:cs="Segoe UI"/>
          <w:sz w:val="18"/>
          <w:szCs w:val="18"/>
        </w:rPr>
        <w:t xml:space="preserve"> </w:t>
      </w:r>
    </w:p>
    <w:p w14:paraId="046ADC4B" w14:textId="1A368596"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conform to the Specification</w:t>
      </w:r>
      <w:r w:rsidR="00C2592B" w:rsidRPr="00991017">
        <w:rPr>
          <w:rFonts w:ascii="Segoe UI" w:hAnsi="Segoe UI" w:cs="Segoe UI"/>
          <w:sz w:val="18"/>
          <w:szCs w:val="18"/>
        </w:rPr>
        <w:t xml:space="preserve"> and perform all of the functions set out by Atlas Copco in the Specification or any of the documentation supplied to the Supplier from Atlas Copco</w:t>
      </w:r>
      <w:r w:rsidR="006F1FA7" w:rsidRPr="00991017">
        <w:rPr>
          <w:rFonts w:ascii="Segoe UI" w:hAnsi="Segoe UI" w:cs="Segoe UI"/>
          <w:sz w:val="18"/>
          <w:szCs w:val="18"/>
        </w:rPr>
        <w:t xml:space="preserve"> as part of the Purchase Order or as agreed by the parties to be complied with</w:t>
      </w:r>
      <w:r w:rsidR="00BD0AAB" w:rsidRPr="00991017">
        <w:rPr>
          <w:rFonts w:ascii="Segoe UI" w:hAnsi="Segoe UI" w:cs="Segoe UI"/>
          <w:sz w:val="18"/>
          <w:szCs w:val="18"/>
        </w:rPr>
        <w:t>,</w:t>
      </w:r>
      <w:r w:rsidR="006F1FA7" w:rsidRPr="00991017">
        <w:rPr>
          <w:rFonts w:ascii="Segoe UI" w:hAnsi="Segoe UI" w:cs="Segoe UI"/>
          <w:sz w:val="18"/>
          <w:szCs w:val="18"/>
        </w:rPr>
        <w:t xml:space="preserve"> as part of the Contract</w:t>
      </w:r>
      <w:r w:rsidRPr="00991017">
        <w:rPr>
          <w:rFonts w:ascii="Segoe UI" w:hAnsi="Segoe UI" w:cs="Segoe UI"/>
          <w:sz w:val="18"/>
          <w:szCs w:val="18"/>
        </w:rPr>
        <w:t>;</w:t>
      </w:r>
    </w:p>
    <w:p w14:paraId="1291CEA3"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be fit for their purpose </w:t>
      </w:r>
      <w:r w:rsidR="00974C2C" w:rsidRPr="00991017">
        <w:rPr>
          <w:rFonts w:ascii="Segoe UI" w:hAnsi="Segoe UI" w:cs="Segoe UI"/>
          <w:sz w:val="18"/>
          <w:szCs w:val="18"/>
        </w:rPr>
        <w:t>for which they were supplied and do anything else that the Supplier has said (whether verbally or in writing) that they will do</w:t>
      </w:r>
      <w:r w:rsidRPr="00991017">
        <w:rPr>
          <w:rFonts w:ascii="Segoe UI" w:hAnsi="Segoe UI" w:cs="Segoe UI"/>
          <w:sz w:val="18"/>
          <w:szCs w:val="18"/>
        </w:rPr>
        <w:t>;</w:t>
      </w:r>
    </w:p>
    <w:p w14:paraId="7EB10F30" w14:textId="77777777" w:rsidR="00974C2C"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be new and unused; </w:t>
      </w:r>
    </w:p>
    <w:p w14:paraId="69A0ABAE"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lastRenderedPageBreak/>
        <w:t xml:space="preserve">be of sound materials and workmanship and shall be of satisfactory quality and free from any defects (latent or otherwise); </w:t>
      </w:r>
    </w:p>
    <w:p w14:paraId="53E72D2B"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conform with all legal and regulatory requirements applicable to such Goods or Services (including any parts or materials used in the performance of the Services); </w:t>
      </w:r>
    </w:p>
    <w:p w14:paraId="66BCA73B"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be accompanied by all appropriate information, warnings, instructions and documentation in relation to the use, storage, operation,  transportation and disposal of such Goods or parts or materials; </w:t>
      </w:r>
      <w:r w:rsidR="002652B8" w:rsidRPr="00991017">
        <w:rPr>
          <w:rFonts w:ascii="Segoe UI" w:hAnsi="Segoe UI" w:cs="Segoe UI"/>
          <w:sz w:val="18"/>
          <w:szCs w:val="18"/>
        </w:rPr>
        <w:t>and</w:t>
      </w:r>
    </w:p>
    <w:p w14:paraId="6E686FC0"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bookmarkStart w:id="7" w:name="_Ref43983263"/>
      <w:r w:rsidRPr="00991017">
        <w:rPr>
          <w:rFonts w:ascii="Segoe UI" w:hAnsi="Segoe UI" w:cs="Segoe UI"/>
          <w:sz w:val="18"/>
          <w:szCs w:val="18"/>
        </w:rPr>
        <w:t xml:space="preserve">comply with and be properly marked in accordance with any applicable </w:t>
      </w:r>
      <w:r w:rsidR="002652B8" w:rsidRPr="00991017">
        <w:rPr>
          <w:rFonts w:ascii="Segoe UI" w:hAnsi="Segoe UI" w:cs="Segoe UI"/>
          <w:sz w:val="18"/>
          <w:szCs w:val="18"/>
        </w:rPr>
        <w:t xml:space="preserve">laws and </w:t>
      </w:r>
      <w:r w:rsidRPr="00991017">
        <w:rPr>
          <w:rFonts w:ascii="Segoe UI" w:hAnsi="Segoe UI" w:cs="Segoe UI"/>
          <w:sz w:val="18"/>
          <w:szCs w:val="18"/>
        </w:rPr>
        <w:t>regulations</w:t>
      </w:r>
      <w:r w:rsidR="002652B8" w:rsidRPr="00991017">
        <w:rPr>
          <w:rFonts w:ascii="Segoe UI" w:hAnsi="Segoe UI" w:cs="Segoe UI"/>
          <w:sz w:val="18"/>
          <w:szCs w:val="18"/>
        </w:rPr>
        <w:t xml:space="preserve"> relating to the use, handling and storage of dangerous goods and hazardous substances.</w:t>
      </w:r>
      <w:bookmarkEnd w:id="7"/>
    </w:p>
    <w:p w14:paraId="3794197A" w14:textId="77777777" w:rsidR="00D82012" w:rsidRPr="00991017" w:rsidRDefault="00C2592B" w:rsidP="00E44B61">
      <w:pPr>
        <w:numPr>
          <w:ilvl w:val="1"/>
          <w:numId w:val="33"/>
        </w:numPr>
        <w:tabs>
          <w:tab w:val="clear" w:pos="1272"/>
          <w:tab w:val="num" w:pos="705"/>
        </w:tabs>
        <w:ind w:left="709" w:hanging="709"/>
        <w:jc w:val="both"/>
        <w:rPr>
          <w:rFonts w:ascii="Segoe UI" w:hAnsi="Segoe UI" w:cs="Segoe UI"/>
          <w:sz w:val="18"/>
          <w:szCs w:val="18"/>
        </w:rPr>
      </w:pPr>
      <w:bookmarkStart w:id="8" w:name="_Ref43983264"/>
      <w:r w:rsidRPr="00991017">
        <w:rPr>
          <w:rFonts w:ascii="Segoe UI" w:hAnsi="Segoe UI" w:cs="Segoe UI"/>
          <w:sz w:val="18"/>
          <w:szCs w:val="18"/>
        </w:rPr>
        <w:t xml:space="preserve">The Supplier further warrants </w:t>
      </w:r>
      <w:r w:rsidR="00D82012" w:rsidRPr="00991017">
        <w:rPr>
          <w:rFonts w:ascii="Segoe UI" w:hAnsi="Segoe UI" w:cs="Segoe UI"/>
          <w:sz w:val="18"/>
          <w:szCs w:val="18"/>
        </w:rPr>
        <w:t>that:</w:t>
      </w:r>
    </w:p>
    <w:p w14:paraId="47A2398F" w14:textId="77777777" w:rsidR="00C2592B" w:rsidRPr="00991017" w:rsidRDefault="00C2592B"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Atlas Copco shall, upon the passing of title, have clear title to the Goods which shall be free from any encumbrance of any kind (including any legal, beneficial, equitable, or security interest)</w:t>
      </w:r>
      <w:bookmarkEnd w:id="8"/>
      <w:r w:rsidR="00D82012" w:rsidRPr="00991017">
        <w:rPr>
          <w:rFonts w:ascii="Segoe UI" w:hAnsi="Segoe UI" w:cs="Segoe UI"/>
          <w:sz w:val="18"/>
          <w:szCs w:val="18"/>
        </w:rPr>
        <w:t>; and</w:t>
      </w:r>
    </w:p>
    <w:p w14:paraId="3586ED6E" w14:textId="77777777" w:rsidR="00D82012" w:rsidRPr="00991017" w:rsidRDefault="00D82012"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It will make all payments for all of its employees, agents, representatives and contractors who perform any work in connection with this Contract.</w:t>
      </w:r>
    </w:p>
    <w:p w14:paraId="144F5D92" w14:textId="77777777" w:rsidR="00E33BF9" w:rsidRPr="00991017" w:rsidRDefault="00E33BF9" w:rsidP="00E44B6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Clauses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_Ref43983261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7B0ADE" w:rsidRPr="00991017">
        <w:rPr>
          <w:rFonts w:ascii="Segoe UI" w:hAnsi="Segoe UI" w:cs="Segoe UI"/>
          <w:sz w:val="18"/>
          <w:szCs w:val="18"/>
        </w:rPr>
        <w:t>6.1.1</w:t>
      </w:r>
      <w:r w:rsidRPr="00991017">
        <w:rPr>
          <w:rFonts w:ascii="Segoe UI" w:hAnsi="Segoe UI" w:cs="Segoe UI"/>
          <w:sz w:val="18"/>
          <w:szCs w:val="18"/>
        </w:rPr>
        <w:fldChar w:fldCharType="end"/>
      </w:r>
      <w:r w:rsidRPr="00991017">
        <w:rPr>
          <w:rFonts w:ascii="Segoe UI" w:hAnsi="Segoe UI" w:cs="Segoe UI"/>
          <w:sz w:val="18"/>
          <w:szCs w:val="18"/>
        </w:rPr>
        <w:t xml:space="preserve"> -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_Ref43983263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7B0ADE" w:rsidRPr="00991017">
        <w:rPr>
          <w:rFonts w:ascii="Segoe UI" w:hAnsi="Segoe UI" w:cs="Segoe UI"/>
          <w:sz w:val="18"/>
          <w:szCs w:val="18"/>
        </w:rPr>
        <w:t>6.1.8</w:t>
      </w:r>
      <w:r w:rsidRPr="00991017">
        <w:rPr>
          <w:rFonts w:ascii="Segoe UI" w:hAnsi="Segoe UI" w:cs="Segoe UI"/>
          <w:sz w:val="18"/>
          <w:szCs w:val="18"/>
        </w:rPr>
        <w:fldChar w:fldCharType="end"/>
      </w:r>
      <w:r w:rsidRPr="00991017">
        <w:rPr>
          <w:rFonts w:ascii="Segoe UI" w:hAnsi="Segoe UI" w:cs="Segoe UI"/>
          <w:sz w:val="18"/>
          <w:szCs w:val="18"/>
        </w:rPr>
        <w:t xml:space="preserve">,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_Ref43983264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7B0ADE" w:rsidRPr="00991017">
        <w:rPr>
          <w:rFonts w:ascii="Segoe UI" w:hAnsi="Segoe UI" w:cs="Segoe UI"/>
          <w:sz w:val="18"/>
          <w:szCs w:val="18"/>
        </w:rPr>
        <w:t>6.2</w:t>
      </w:r>
      <w:r w:rsidRPr="00991017">
        <w:rPr>
          <w:rFonts w:ascii="Segoe UI" w:hAnsi="Segoe UI" w:cs="Segoe UI"/>
          <w:sz w:val="18"/>
          <w:szCs w:val="18"/>
        </w:rPr>
        <w:fldChar w:fldCharType="end"/>
      </w:r>
      <w:r w:rsidRPr="00991017">
        <w:rPr>
          <w:rFonts w:ascii="Segoe UI" w:hAnsi="Segoe UI" w:cs="Segoe UI"/>
          <w:sz w:val="18"/>
          <w:szCs w:val="18"/>
        </w:rPr>
        <w:t xml:space="preserve">,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_Ref43983378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7B0ADE" w:rsidRPr="00991017">
        <w:rPr>
          <w:rFonts w:ascii="Segoe UI" w:hAnsi="Segoe UI" w:cs="Segoe UI"/>
          <w:sz w:val="18"/>
          <w:szCs w:val="18"/>
        </w:rPr>
        <w:t>6.6</w:t>
      </w:r>
      <w:r w:rsidRPr="00991017">
        <w:rPr>
          <w:rFonts w:ascii="Segoe UI" w:hAnsi="Segoe UI" w:cs="Segoe UI"/>
          <w:sz w:val="18"/>
          <w:szCs w:val="18"/>
        </w:rPr>
        <w:fldChar w:fldCharType="end"/>
      </w:r>
      <w:r w:rsidR="00D82012" w:rsidRPr="00991017">
        <w:rPr>
          <w:rFonts w:ascii="Segoe UI" w:hAnsi="Segoe UI" w:cs="Segoe UI"/>
          <w:sz w:val="18"/>
          <w:szCs w:val="18"/>
        </w:rPr>
        <w:t xml:space="preserve">,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_Ref43983312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7B0ADE" w:rsidRPr="00991017">
        <w:rPr>
          <w:rFonts w:ascii="Segoe UI" w:hAnsi="Segoe UI" w:cs="Segoe UI"/>
          <w:sz w:val="18"/>
          <w:szCs w:val="18"/>
        </w:rPr>
        <w:t>8.8</w:t>
      </w:r>
      <w:r w:rsidRPr="00991017">
        <w:rPr>
          <w:rFonts w:ascii="Segoe UI" w:hAnsi="Segoe UI" w:cs="Segoe UI"/>
          <w:sz w:val="18"/>
          <w:szCs w:val="18"/>
        </w:rPr>
        <w:fldChar w:fldCharType="end"/>
      </w:r>
      <w:r w:rsidRPr="00991017">
        <w:rPr>
          <w:rFonts w:ascii="Segoe UI" w:hAnsi="Segoe UI" w:cs="Segoe UI"/>
          <w:sz w:val="18"/>
          <w:szCs w:val="18"/>
        </w:rPr>
        <w:t xml:space="preserve"> </w:t>
      </w:r>
      <w:r w:rsidR="00D82012" w:rsidRPr="00991017">
        <w:rPr>
          <w:rFonts w:ascii="Segoe UI" w:hAnsi="Segoe UI" w:cs="Segoe UI"/>
          <w:sz w:val="18"/>
          <w:szCs w:val="18"/>
        </w:rPr>
        <w:t xml:space="preserve">and </w:t>
      </w:r>
      <w:r w:rsidR="00D82012" w:rsidRPr="00991017">
        <w:rPr>
          <w:rFonts w:ascii="Segoe UI" w:hAnsi="Segoe UI" w:cs="Segoe UI"/>
          <w:sz w:val="18"/>
          <w:szCs w:val="18"/>
        </w:rPr>
        <w:fldChar w:fldCharType="begin"/>
      </w:r>
      <w:r w:rsidR="00D82012" w:rsidRPr="00991017">
        <w:rPr>
          <w:rFonts w:ascii="Segoe UI" w:hAnsi="Segoe UI" w:cs="Segoe UI"/>
          <w:sz w:val="18"/>
          <w:szCs w:val="18"/>
        </w:rPr>
        <w:instrText xml:space="preserve"> REF _Ref43983434 \r \h </w:instrText>
      </w:r>
      <w:r w:rsidR="004F2FD9" w:rsidRPr="00991017">
        <w:rPr>
          <w:rFonts w:ascii="Segoe UI" w:hAnsi="Segoe UI" w:cs="Segoe UI"/>
          <w:sz w:val="18"/>
          <w:szCs w:val="18"/>
        </w:rPr>
        <w:instrText xml:space="preserve"> \* MERGEFORMAT </w:instrText>
      </w:r>
      <w:r w:rsidR="00D82012" w:rsidRPr="00991017">
        <w:rPr>
          <w:rFonts w:ascii="Segoe UI" w:hAnsi="Segoe UI" w:cs="Segoe UI"/>
          <w:sz w:val="18"/>
          <w:szCs w:val="18"/>
        </w:rPr>
      </w:r>
      <w:r w:rsidR="00D82012" w:rsidRPr="00991017">
        <w:rPr>
          <w:rFonts w:ascii="Segoe UI" w:hAnsi="Segoe UI" w:cs="Segoe UI"/>
          <w:sz w:val="18"/>
          <w:szCs w:val="18"/>
        </w:rPr>
        <w:fldChar w:fldCharType="separate"/>
      </w:r>
      <w:r w:rsidR="007B0ADE" w:rsidRPr="00991017">
        <w:rPr>
          <w:rFonts w:ascii="Segoe UI" w:hAnsi="Segoe UI" w:cs="Segoe UI"/>
          <w:sz w:val="18"/>
          <w:szCs w:val="18"/>
        </w:rPr>
        <w:t>11</w:t>
      </w:r>
      <w:r w:rsidR="00D82012" w:rsidRPr="00991017">
        <w:rPr>
          <w:rFonts w:ascii="Segoe UI" w:hAnsi="Segoe UI" w:cs="Segoe UI"/>
          <w:sz w:val="18"/>
          <w:szCs w:val="18"/>
        </w:rPr>
        <w:fldChar w:fldCharType="end"/>
      </w:r>
      <w:r w:rsidR="00D82012" w:rsidRPr="00991017">
        <w:rPr>
          <w:rFonts w:ascii="Segoe UI" w:hAnsi="Segoe UI" w:cs="Segoe UI"/>
          <w:sz w:val="18"/>
          <w:szCs w:val="18"/>
        </w:rPr>
        <w:t xml:space="preserve"> </w:t>
      </w:r>
      <w:r w:rsidRPr="00991017">
        <w:rPr>
          <w:rFonts w:ascii="Segoe UI" w:hAnsi="Segoe UI" w:cs="Segoe UI"/>
          <w:sz w:val="18"/>
          <w:szCs w:val="18"/>
        </w:rPr>
        <w:t>create individual warranty clauses and each one is severable from the others without affecting them in any way.</w:t>
      </w:r>
    </w:p>
    <w:p w14:paraId="43C55DE4" w14:textId="77777777" w:rsidR="002652B8" w:rsidRPr="00991017" w:rsidRDefault="002652B8" w:rsidP="00E44B6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All warranties in this Contract from the Supplier to Atlas Copco are continuing warranties and do not merge under any circumstances.</w:t>
      </w:r>
    </w:p>
    <w:p w14:paraId="05AFC1FB"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In addition and in relation to the Goods and any parts or materials used in the performance of the Services, the Supplier shall:</w:t>
      </w:r>
    </w:p>
    <w:p w14:paraId="42B17EF8"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specify full details regarding all immediate and long term potential hazards or dangers [including, but not limited to, toxicity, flammability, harmful effect due to inhalation or direct contact and whether due to direct or indirect use thereof;]</w:t>
      </w:r>
    </w:p>
    <w:p w14:paraId="2E60C032"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furnish full details relating to the most appropriate safety precautions to be taken (including in relation to the use or handling thereof);</w:t>
      </w:r>
    </w:p>
    <w:p w14:paraId="50B9F84F"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appropriately and prominently label all receptacles containing dangerous, toxic or otherwise harmful Goods in order to protect those who handle them or who are exposed to them;</w:t>
      </w:r>
    </w:p>
    <w:p w14:paraId="0977C6BE"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notify </w:t>
      </w:r>
      <w:r w:rsidR="006323A4" w:rsidRPr="00991017">
        <w:rPr>
          <w:rFonts w:ascii="Segoe UI" w:hAnsi="Segoe UI" w:cs="Segoe UI"/>
          <w:sz w:val="18"/>
          <w:szCs w:val="18"/>
        </w:rPr>
        <w:t>Atlas Copco</w:t>
      </w:r>
      <w:r w:rsidRPr="00991017">
        <w:rPr>
          <w:rFonts w:ascii="Segoe UI" w:hAnsi="Segoe UI" w:cs="Segoe UI"/>
          <w:sz w:val="18"/>
          <w:szCs w:val="18"/>
        </w:rPr>
        <w:t xml:space="preserve"> prior to the supply of any Goods or use of any materials in the provision of Services, which are manufactured using or containing ozone depleting substances.</w:t>
      </w:r>
    </w:p>
    <w:p w14:paraId="53102AE8" w14:textId="77777777" w:rsidR="00A0741C"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bookmarkStart w:id="9" w:name="_Ref43983378"/>
      <w:r w:rsidRPr="00991017">
        <w:rPr>
          <w:rFonts w:ascii="Segoe UI" w:hAnsi="Segoe UI" w:cs="Segoe UI"/>
          <w:sz w:val="18"/>
          <w:szCs w:val="18"/>
        </w:rPr>
        <w:t>The Supplier warrants that all Services (including without limitation design work) will be performed (i) in a safe and workmanlike manner and in accordance with best practice and with the degree of skill, care and diligence exercised by skilled and experienced contractors in the Supplier’s industry (ii) in full accordance with all applicable safety laws and regulations, information, warnings and (iii) so as to ensure that the completed works the subject of the Services are free from defects in materials an</w:t>
      </w:r>
    </w:p>
    <w:p w14:paraId="2E4AF5DA"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 workmanship and fit for purpose.</w:t>
      </w:r>
      <w:bookmarkEnd w:id="9"/>
    </w:p>
    <w:p w14:paraId="0CC6716F"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Without prejudice to </w:t>
      </w:r>
      <w:r w:rsidR="006323A4" w:rsidRPr="00991017">
        <w:rPr>
          <w:rFonts w:ascii="Segoe UI" w:hAnsi="Segoe UI" w:cs="Segoe UI"/>
          <w:sz w:val="18"/>
          <w:szCs w:val="18"/>
        </w:rPr>
        <w:t>Atlas Copco</w:t>
      </w:r>
      <w:r w:rsidRPr="00991017">
        <w:rPr>
          <w:rFonts w:ascii="Segoe UI" w:hAnsi="Segoe UI" w:cs="Segoe UI"/>
          <w:sz w:val="18"/>
          <w:szCs w:val="18"/>
        </w:rPr>
        <w:t>’</w:t>
      </w:r>
      <w:r w:rsidR="005F5A1E" w:rsidRPr="00991017">
        <w:rPr>
          <w:rFonts w:ascii="Segoe UI" w:hAnsi="Segoe UI" w:cs="Segoe UI"/>
          <w:sz w:val="18"/>
          <w:szCs w:val="18"/>
        </w:rPr>
        <w:t>s</w:t>
      </w:r>
      <w:r w:rsidRPr="00991017">
        <w:rPr>
          <w:rFonts w:ascii="Segoe UI" w:hAnsi="Segoe UI" w:cs="Segoe UI"/>
          <w:sz w:val="18"/>
          <w:szCs w:val="18"/>
        </w:rPr>
        <w:t xml:space="preserve"> other rights under the Contract or otherwise, at </w:t>
      </w:r>
      <w:r w:rsidR="006323A4" w:rsidRPr="00991017">
        <w:rPr>
          <w:rFonts w:ascii="Segoe UI" w:hAnsi="Segoe UI" w:cs="Segoe UI"/>
          <w:sz w:val="18"/>
          <w:szCs w:val="18"/>
        </w:rPr>
        <w:t>Atlas Copco</w:t>
      </w:r>
      <w:r w:rsidRPr="00991017">
        <w:rPr>
          <w:rFonts w:ascii="Segoe UI" w:hAnsi="Segoe UI" w:cs="Segoe UI"/>
          <w:sz w:val="18"/>
          <w:szCs w:val="18"/>
        </w:rPr>
        <w:t>’</w:t>
      </w:r>
      <w:r w:rsidR="000349C6" w:rsidRPr="00991017">
        <w:rPr>
          <w:rFonts w:ascii="Segoe UI" w:hAnsi="Segoe UI" w:cs="Segoe UI"/>
          <w:sz w:val="18"/>
          <w:szCs w:val="18"/>
        </w:rPr>
        <w:t>s</w:t>
      </w:r>
      <w:r w:rsidRPr="00991017">
        <w:rPr>
          <w:rFonts w:ascii="Segoe UI" w:hAnsi="Segoe UI" w:cs="Segoe UI"/>
          <w:sz w:val="18"/>
          <w:szCs w:val="18"/>
        </w:rPr>
        <w:t xml:space="preserve"> option, the Supplier shall at its own cost replace or repair any defective Goods and remedy any defect, failure or other detriment to </w:t>
      </w:r>
      <w:r w:rsidR="006323A4" w:rsidRPr="00991017">
        <w:rPr>
          <w:rFonts w:ascii="Segoe UI" w:hAnsi="Segoe UI" w:cs="Segoe UI"/>
          <w:sz w:val="18"/>
          <w:szCs w:val="18"/>
        </w:rPr>
        <w:t>Atlas Copco</w:t>
      </w:r>
      <w:r w:rsidRPr="00991017">
        <w:rPr>
          <w:rFonts w:ascii="Segoe UI" w:hAnsi="Segoe UI" w:cs="Segoe UI"/>
          <w:sz w:val="18"/>
          <w:szCs w:val="18"/>
        </w:rPr>
        <w:t xml:space="preserve"> arising from a breach of the warranties set out in this Condition </w:t>
      </w:r>
      <w:r w:rsidR="005F5A1E" w:rsidRPr="00991017">
        <w:rPr>
          <w:rFonts w:ascii="Segoe UI" w:hAnsi="Segoe UI" w:cs="Segoe UI"/>
          <w:sz w:val="18"/>
          <w:szCs w:val="18"/>
        </w:rPr>
        <w:fldChar w:fldCharType="begin"/>
      </w:r>
      <w:r w:rsidR="005F5A1E" w:rsidRPr="00991017">
        <w:rPr>
          <w:rFonts w:ascii="Segoe UI" w:hAnsi="Segoe UI" w:cs="Segoe UI"/>
          <w:sz w:val="18"/>
          <w:szCs w:val="18"/>
        </w:rPr>
        <w:instrText xml:space="preserve"> REF _Ref43989798 \r \h </w:instrText>
      </w:r>
      <w:r w:rsidR="000349C6" w:rsidRPr="00991017">
        <w:rPr>
          <w:rFonts w:ascii="Segoe UI" w:hAnsi="Segoe UI" w:cs="Segoe UI"/>
          <w:sz w:val="18"/>
          <w:szCs w:val="18"/>
        </w:rPr>
        <w:instrText xml:space="preserve"> \* MERGEFORMAT </w:instrText>
      </w:r>
      <w:r w:rsidR="005F5A1E" w:rsidRPr="00991017">
        <w:rPr>
          <w:rFonts w:ascii="Segoe UI" w:hAnsi="Segoe UI" w:cs="Segoe UI"/>
          <w:sz w:val="18"/>
          <w:szCs w:val="18"/>
        </w:rPr>
      </w:r>
      <w:r w:rsidR="005F5A1E" w:rsidRPr="00991017">
        <w:rPr>
          <w:rFonts w:ascii="Segoe UI" w:hAnsi="Segoe UI" w:cs="Segoe UI"/>
          <w:sz w:val="18"/>
          <w:szCs w:val="18"/>
        </w:rPr>
        <w:fldChar w:fldCharType="separate"/>
      </w:r>
      <w:r w:rsidR="005F5A1E" w:rsidRPr="00991017">
        <w:rPr>
          <w:rFonts w:ascii="Segoe UI" w:hAnsi="Segoe UI" w:cs="Segoe UI"/>
          <w:sz w:val="18"/>
          <w:szCs w:val="18"/>
        </w:rPr>
        <w:t>6</w:t>
      </w:r>
      <w:r w:rsidR="005F5A1E" w:rsidRPr="00991017">
        <w:rPr>
          <w:rFonts w:ascii="Segoe UI" w:hAnsi="Segoe UI" w:cs="Segoe UI"/>
          <w:sz w:val="18"/>
          <w:szCs w:val="18"/>
        </w:rPr>
        <w:fldChar w:fldCharType="end"/>
      </w:r>
      <w:r w:rsidRPr="00991017">
        <w:rPr>
          <w:rFonts w:ascii="Segoe UI" w:hAnsi="Segoe UI" w:cs="Segoe UI"/>
          <w:sz w:val="18"/>
          <w:szCs w:val="18"/>
        </w:rPr>
        <w:t xml:space="preserve">, within 12 months of the date of acceptance of the Goods or completion of performance of the Services.  If remedial action is not taken by the Supplier within a reasonable time period (having regard to the nature of the defect), </w:t>
      </w:r>
      <w:r w:rsidR="006323A4" w:rsidRPr="00991017">
        <w:rPr>
          <w:rFonts w:ascii="Segoe UI" w:hAnsi="Segoe UI" w:cs="Segoe UI"/>
          <w:sz w:val="18"/>
          <w:szCs w:val="18"/>
        </w:rPr>
        <w:t>Atlas Copco</w:t>
      </w:r>
      <w:r w:rsidRPr="00991017">
        <w:rPr>
          <w:rFonts w:ascii="Segoe UI" w:hAnsi="Segoe UI" w:cs="Segoe UI"/>
          <w:sz w:val="18"/>
          <w:szCs w:val="18"/>
        </w:rPr>
        <w:t xml:space="preserve"> may proceed to do, or direct a third party to do, the work at the Supplier’s risk and expense.</w:t>
      </w:r>
    </w:p>
    <w:p w14:paraId="33FA5C82"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Supplier shall at its own cost, replace or repair at </w:t>
      </w:r>
      <w:r w:rsidR="006323A4" w:rsidRPr="00991017">
        <w:rPr>
          <w:rFonts w:ascii="Segoe UI" w:hAnsi="Segoe UI" w:cs="Segoe UI"/>
          <w:sz w:val="18"/>
          <w:szCs w:val="18"/>
        </w:rPr>
        <w:t>Atlas Copco</w:t>
      </w:r>
      <w:r w:rsidRPr="00991017">
        <w:rPr>
          <w:rFonts w:ascii="Segoe UI" w:hAnsi="Segoe UI" w:cs="Segoe UI"/>
          <w:sz w:val="18"/>
          <w:szCs w:val="18"/>
        </w:rPr>
        <w:t>’</w:t>
      </w:r>
      <w:r w:rsidR="000349C6" w:rsidRPr="00991017">
        <w:rPr>
          <w:rFonts w:ascii="Segoe UI" w:hAnsi="Segoe UI" w:cs="Segoe UI"/>
          <w:sz w:val="18"/>
          <w:szCs w:val="18"/>
        </w:rPr>
        <w:t>s</w:t>
      </w:r>
      <w:r w:rsidRPr="00991017">
        <w:rPr>
          <w:rFonts w:ascii="Segoe UI" w:hAnsi="Segoe UI" w:cs="Segoe UI"/>
          <w:sz w:val="18"/>
          <w:szCs w:val="18"/>
        </w:rPr>
        <w:t xml:space="preserve"> discretion any of the parts or materials so repaired, modified or replaced under this Condition 6 if it is defective within a period of 12 months from the date of acceptance of such repair, modification or replacement.</w:t>
      </w:r>
    </w:p>
    <w:p w14:paraId="26BBAF02" w14:textId="75B77E5D"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Supplier agrees to the pass through or assign to any subsequent user or purchaser the benefit of any warranty or guarantee to which </w:t>
      </w:r>
      <w:r w:rsidR="006323A4" w:rsidRPr="00991017">
        <w:rPr>
          <w:rFonts w:ascii="Segoe UI" w:hAnsi="Segoe UI" w:cs="Segoe UI"/>
          <w:sz w:val="18"/>
          <w:szCs w:val="18"/>
        </w:rPr>
        <w:t>Atlas Copco</w:t>
      </w:r>
      <w:r w:rsidRPr="00991017">
        <w:rPr>
          <w:rFonts w:ascii="Segoe UI" w:hAnsi="Segoe UI" w:cs="Segoe UI"/>
          <w:sz w:val="18"/>
          <w:szCs w:val="18"/>
        </w:rPr>
        <w:t xml:space="preserve"> is entitled hereunder and the Supplier agrees to enter into such documents as may be necessary to achieve this.</w:t>
      </w:r>
    </w:p>
    <w:p w14:paraId="0935BA05"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Supplier shall ensure compliance with all applicable export laws and regulations in the execution of the Contract. The Supplier shall ensure that the Goods and Services to be delivered in accordance with the Contract shall be free from any export restrictions at the time of delivery and any necessary licences, authorisations or certificates obtained to ensure delivery in accordance with the Contract. The Parties agree that any export restrictions do not constitute a Force Majeure event. In view of re-exportation of the Goods and Services Supplier shall perform any actions reasonably necessary to assist </w:t>
      </w:r>
      <w:r w:rsidR="006323A4" w:rsidRPr="00991017">
        <w:rPr>
          <w:rFonts w:ascii="Segoe UI" w:hAnsi="Segoe UI" w:cs="Segoe UI"/>
          <w:sz w:val="18"/>
          <w:szCs w:val="18"/>
        </w:rPr>
        <w:t>Atlas Copco</w:t>
      </w:r>
      <w:r w:rsidRPr="00991017">
        <w:rPr>
          <w:rFonts w:ascii="Segoe UI" w:hAnsi="Segoe UI" w:cs="Segoe UI"/>
          <w:sz w:val="18"/>
          <w:szCs w:val="18"/>
        </w:rPr>
        <w:t>. In particular Seller shall provide Buyer, upon request, a written confirmation of the single country of origin for each of the Goods supplied.</w:t>
      </w:r>
    </w:p>
    <w:p w14:paraId="6D2E0092"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lang w:val="en" w:eastAsia="en-GB"/>
        </w:rPr>
      </w:pPr>
      <w:r w:rsidRPr="00991017">
        <w:rPr>
          <w:rFonts w:ascii="Segoe UI" w:hAnsi="Segoe UI" w:cs="Segoe UI"/>
          <w:sz w:val="18"/>
          <w:szCs w:val="18"/>
        </w:rPr>
        <w:t>The Supplier shall only provide</w:t>
      </w:r>
      <w:r w:rsidRPr="00991017">
        <w:rPr>
          <w:rFonts w:ascii="Segoe UI" w:hAnsi="Segoe UI" w:cs="Segoe UI"/>
          <w:sz w:val="18"/>
          <w:szCs w:val="18"/>
          <w:lang w:val="en" w:eastAsia="en-GB"/>
        </w:rPr>
        <w:t xml:space="preserve"> components for use in </w:t>
      </w:r>
      <w:r w:rsidR="006323A4" w:rsidRPr="00991017">
        <w:rPr>
          <w:rFonts w:ascii="Segoe UI" w:hAnsi="Segoe UI" w:cs="Segoe UI"/>
          <w:sz w:val="18"/>
          <w:szCs w:val="18"/>
          <w:lang w:val="en" w:eastAsia="en-GB"/>
        </w:rPr>
        <w:t>Atlas Copco</w:t>
      </w:r>
      <w:r w:rsidRPr="00991017">
        <w:rPr>
          <w:rFonts w:ascii="Segoe UI" w:hAnsi="Segoe UI" w:cs="Segoe UI"/>
          <w:sz w:val="18"/>
          <w:szCs w:val="18"/>
          <w:lang w:val="en" w:eastAsia="en-GB"/>
        </w:rPr>
        <w:t xml:space="preserve"> products that are compliant with </w:t>
      </w:r>
      <w:r w:rsidR="002652B8" w:rsidRPr="00991017">
        <w:rPr>
          <w:rFonts w:ascii="Segoe UI" w:hAnsi="Segoe UI" w:cs="Segoe UI"/>
          <w:sz w:val="18"/>
          <w:szCs w:val="18"/>
          <w:lang w:val="en" w:eastAsia="en-GB"/>
        </w:rPr>
        <w:t>all applicable laws and regulations relating to the use, handling and storage of dangerous goods and hazardous substances</w:t>
      </w:r>
      <w:r w:rsidRPr="00991017">
        <w:rPr>
          <w:rFonts w:ascii="Segoe UI" w:hAnsi="Segoe UI" w:cs="Segoe UI"/>
          <w:sz w:val="18"/>
          <w:szCs w:val="18"/>
          <w:lang w:val="en" w:eastAsia="en-GB"/>
        </w:rPr>
        <w:t xml:space="preserve">. The Supplier shall provide appropriate documentation or proof of such compliance at </w:t>
      </w:r>
      <w:r w:rsidR="006323A4" w:rsidRPr="00991017">
        <w:rPr>
          <w:rFonts w:ascii="Segoe UI" w:hAnsi="Segoe UI" w:cs="Segoe UI"/>
          <w:sz w:val="18"/>
          <w:szCs w:val="18"/>
          <w:lang w:val="en" w:eastAsia="en-GB"/>
        </w:rPr>
        <w:t>Atlas Copco</w:t>
      </w:r>
      <w:r w:rsidRPr="00991017">
        <w:rPr>
          <w:rFonts w:ascii="Segoe UI" w:hAnsi="Segoe UI" w:cs="Segoe UI"/>
          <w:sz w:val="18"/>
          <w:szCs w:val="18"/>
          <w:lang w:val="en" w:eastAsia="en-GB"/>
        </w:rPr>
        <w:t xml:space="preserve"> request, and update </w:t>
      </w:r>
      <w:r w:rsidR="006323A4" w:rsidRPr="00991017">
        <w:rPr>
          <w:rFonts w:ascii="Segoe UI" w:hAnsi="Segoe UI" w:cs="Segoe UI"/>
          <w:sz w:val="18"/>
          <w:szCs w:val="18"/>
          <w:lang w:val="en" w:eastAsia="en-GB"/>
        </w:rPr>
        <w:t>Atlas Copco</w:t>
      </w:r>
      <w:r w:rsidRPr="00991017">
        <w:rPr>
          <w:rFonts w:ascii="Segoe UI" w:hAnsi="Segoe UI" w:cs="Segoe UI"/>
          <w:sz w:val="18"/>
          <w:szCs w:val="18"/>
          <w:lang w:val="en" w:eastAsia="en-GB"/>
        </w:rPr>
        <w:t xml:space="preserve"> if </w:t>
      </w:r>
      <w:r w:rsidR="005F5A1E" w:rsidRPr="00991017">
        <w:rPr>
          <w:rFonts w:ascii="Segoe UI" w:hAnsi="Segoe UI" w:cs="Segoe UI"/>
          <w:sz w:val="18"/>
          <w:szCs w:val="18"/>
          <w:lang w:val="en" w:eastAsia="en-GB"/>
        </w:rPr>
        <w:t xml:space="preserve">any </w:t>
      </w:r>
      <w:r w:rsidRPr="00991017">
        <w:rPr>
          <w:rFonts w:ascii="Segoe UI" w:hAnsi="Segoe UI" w:cs="Segoe UI"/>
          <w:sz w:val="18"/>
          <w:szCs w:val="18"/>
          <w:lang w:val="en" w:eastAsia="en-GB"/>
        </w:rPr>
        <w:t>compliance status changes.</w:t>
      </w:r>
    </w:p>
    <w:p w14:paraId="51DEAFFB" w14:textId="77777777" w:rsidR="00E97A38" w:rsidRPr="00991017" w:rsidRDefault="00E97A38" w:rsidP="00991017">
      <w:pPr>
        <w:ind w:left="567"/>
        <w:jc w:val="both"/>
        <w:rPr>
          <w:rFonts w:ascii="Segoe UI" w:hAnsi="Segoe UI" w:cs="Segoe UI"/>
          <w:b/>
          <w:sz w:val="18"/>
          <w:szCs w:val="18"/>
        </w:rPr>
      </w:pPr>
      <w:bookmarkStart w:id="10" w:name="_Ref43992095"/>
    </w:p>
    <w:p w14:paraId="18D8C811" w14:textId="27656160" w:rsidR="00A72225" w:rsidRPr="00991017" w:rsidRDefault="00A72225" w:rsidP="00B52911">
      <w:pPr>
        <w:numPr>
          <w:ilvl w:val="0"/>
          <w:numId w:val="33"/>
        </w:numPr>
        <w:jc w:val="both"/>
        <w:rPr>
          <w:rFonts w:ascii="Segoe UI" w:hAnsi="Segoe UI" w:cs="Segoe UI"/>
          <w:b/>
          <w:sz w:val="18"/>
          <w:szCs w:val="18"/>
        </w:rPr>
      </w:pPr>
      <w:r w:rsidRPr="00991017">
        <w:rPr>
          <w:rFonts w:ascii="Segoe UI" w:hAnsi="Segoe UI" w:cs="Segoe UI"/>
          <w:b/>
          <w:sz w:val="18"/>
          <w:szCs w:val="18"/>
        </w:rPr>
        <w:lastRenderedPageBreak/>
        <w:t>INDEMNITY</w:t>
      </w:r>
      <w:r w:rsidR="0088538B" w:rsidRPr="00991017">
        <w:rPr>
          <w:rFonts w:ascii="Segoe UI" w:hAnsi="Segoe UI" w:cs="Segoe UI"/>
          <w:b/>
          <w:sz w:val="18"/>
          <w:szCs w:val="18"/>
        </w:rPr>
        <w:t>,</w:t>
      </w:r>
      <w:r w:rsidR="00E97A38" w:rsidRPr="00991017">
        <w:rPr>
          <w:rFonts w:ascii="Segoe UI" w:hAnsi="Segoe UI" w:cs="Segoe UI"/>
          <w:b/>
          <w:sz w:val="18"/>
          <w:szCs w:val="18"/>
        </w:rPr>
        <w:t xml:space="preserve"> </w:t>
      </w:r>
      <w:r w:rsidRPr="00991017">
        <w:rPr>
          <w:rFonts w:ascii="Segoe UI" w:hAnsi="Segoe UI" w:cs="Segoe UI"/>
          <w:b/>
          <w:sz w:val="18"/>
          <w:szCs w:val="18"/>
        </w:rPr>
        <w:t>INSURANCE</w:t>
      </w:r>
      <w:r w:rsidR="0088538B" w:rsidRPr="00991017">
        <w:rPr>
          <w:rFonts w:ascii="Segoe UI" w:hAnsi="Segoe UI" w:cs="Segoe UI"/>
          <w:b/>
          <w:sz w:val="18"/>
          <w:szCs w:val="18"/>
        </w:rPr>
        <w:t xml:space="preserve"> AND LIABILITY</w:t>
      </w:r>
      <w:bookmarkEnd w:id="10"/>
      <w:r w:rsidR="0088538B" w:rsidRPr="00991017">
        <w:rPr>
          <w:rFonts w:ascii="Segoe UI" w:hAnsi="Segoe UI" w:cs="Segoe UI"/>
          <w:b/>
          <w:sz w:val="18"/>
          <w:szCs w:val="18"/>
        </w:rPr>
        <w:t xml:space="preserve"> </w:t>
      </w:r>
    </w:p>
    <w:p w14:paraId="4F8004B9" w14:textId="5DB9E58F"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bookmarkStart w:id="11" w:name="_Ref43992091"/>
      <w:r w:rsidRPr="00991017">
        <w:rPr>
          <w:rFonts w:ascii="Segoe UI" w:hAnsi="Segoe UI" w:cs="Segoe UI"/>
          <w:sz w:val="18"/>
          <w:szCs w:val="18"/>
        </w:rPr>
        <w:t xml:space="preserve">The Supplier shall hold harmless and indemnify </w:t>
      </w:r>
      <w:r w:rsidR="006323A4" w:rsidRPr="00991017">
        <w:rPr>
          <w:rFonts w:ascii="Segoe UI" w:hAnsi="Segoe UI" w:cs="Segoe UI"/>
          <w:sz w:val="18"/>
          <w:szCs w:val="18"/>
        </w:rPr>
        <w:t>Atlas Copco</w:t>
      </w:r>
      <w:r w:rsidR="00916839" w:rsidRPr="00991017">
        <w:rPr>
          <w:rFonts w:ascii="Segoe UI" w:hAnsi="Segoe UI" w:cs="Segoe UI"/>
          <w:sz w:val="18"/>
          <w:szCs w:val="18"/>
        </w:rPr>
        <w:t xml:space="preserve"> </w:t>
      </w:r>
      <w:r w:rsidRPr="00991017">
        <w:rPr>
          <w:rFonts w:ascii="Segoe UI" w:hAnsi="Segoe UI" w:cs="Segoe UI"/>
          <w:sz w:val="18"/>
          <w:szCs w:val="18"/>
        </w:rPr>
        <w:t xml:space="preserve">from and against any liability, loss, costs (including legal fees), expense, damage, death or injury arising in consequence of (i) a defect in design (other than a design made or furnished by </w:t>
      </w:r>
      <w:r w:rsidR="006323A4" w:rsidRPr="00991017">
        <w:rPr>
          <w:rFonts w:ascii="Segoe UI" w:hAnsi="Segoe UI" w:cs="Segoe UI"/>
          <w:sz w:val="18"/>
          <w:szCs w:val="18"/>
        </w:rPr>
        <w:t>Atlas Copco</w:t>
      </w:r>
      <w:r w:rsidRPr="00991017">
        <w:rPr>
          <w:rFonts w:ascii="Segoe UI" w:hAnsi="Segoe UI" w:cs="Segoe UI"/>
          <w:sz w:val="18"/>
          <w:szCs w:val="18"/>
        </w:rPr>
        <w:t xml:space="preserve">), parts or materials or workmanship of Goods or Services or any breach by the Supplier of the Contract (including any late delivery of Goods and/or performance of Services) or </w:t>
      </w:r>
      <w:r w:rsidR="00A50C1D" w:rsidRPr="00991017">
        <w:rPr>
          <w:rFonts w:ascii="Segoe UI" w:hAnsi="Segoe UI" w:cs="Segoe UI"/>
          <w:sz w:val="18"/>
          <w:szCs w:val="18"/>
        </w:rPr>
        <w:t>(ii) any breach of</w:t>
      </w:r>
      <w:r w:rsidR="003A287E" w:rsidRPr="00991017">
        <w:rPr>
          <w:rFonts w:ascii="Segoe UI" w:hAnsi="Segoe UI" w:cs="Segoe UI"/>
          <w:sz w:val="18"/>
          <w:szCs w:val="18"/>
        </w:rPr>
        <w:t xml:space="preserve"> w</w:t>
      </w:r>
      <w:r w:rsidR="00A50C1D" w:rsidRPr="00991017">
        <w:rPr>
          <w:rFonts w:ascii="Segoe UI" w:hAnsi="Segoe UI" w:cs="Segoe UI"/>
          <w:sz w:val="18"/>
          <w:szCs w:val="18"/>
        </w:rPr>
        <w:t>arranty</w:t>
      </w:r>
      <w:r w:rsidR="003A287E" w:rsidRPr="00991017">
        <w:rPr>
          <w:rFonts w:ascii="Segoe UI" w:hAnsi="Segoe UI" w:cs="Segoe UI"/>
          <w:sz w:val="18"/>
          <w:szCs w:val="18"/>
        </w:rPr>
        <w:t xml:space="preserve"> by the Supplier (and whether provided for in this Contract or otherwise)</w:t>
      </w:r>
      <w:r w:rsidR="00A50C1D" w:rsidRPr="00991017">
        <w:rPr>
          <w:rFonts w:ascii="Segoe UI" w:hAnsi="Segoe UI" w:cs="Segoe UI"/>
          <w:sz w:val="18"/>
          <w:szCs w:val="18"/>
        </w:rPr>
        <w:t xml:space="preserve"> or </w:t>
      </w:r>
      <w:r w:rsidRPr="00991017">
        <w:rPr>
          <w:rFonts w:ascii="Segoe UI" w:hAnsi="Segoe UI" w:cs="Segoe UI"/>
          <w:sz w:val="18"/>
          <w:szCs w:val="18"/>
        </w:rPr>
        <w:t>(ii</w:t>
      </w:r>
      <w:r w:rsidR="00A50C1D" w:rsidRPr="00991017">
        <w:rPr>
          <w:rFonts w:ascii="Segoe UI" w:hAnsi="Segoe UI" w:cs="Segoe UI"/>
          <w:sz w:val="18"/>
          <w:szCs w:val="18"/>
        </w:rPr>
        <w:t>i</w:t>
      </w:r>
      <w:r w:rsidRPr="00991017">
        <w:rPr>
          <w:rFonts w:ascii="Segoe UI" w:hAnsi="Segoe UI" w:cs="Segoe UI"/>
          <w:sz w:val="18"/>
          <w:szCs w:val="18"/>
        </w:rPr>
        <w:t>) any act or omission of the Supplier</w:t>
      </w:r>
      <w:r w:rsidR="000B326F" w:rsidRPr="00991017">
        <w:rPr>
          <w:rFonts w:ascii="Segoe UI" w:hAnsi="Segoe UI" w:cs="Segoe UI"/>
          <w:sz w:val="18"/>
          <w:szCs w:val="18"/>
        </w:rPr>
        <w:t xml:space="preserve"> </w:t>
      </w:r>
      <w:r w:rsidRPr="00991017">
        <w:rPr>
          <w:rFonts w:ascii="Segoe UI" w:hAnsi="Segoe UI" w:cs="Segoe UI"/>
          <w:sz w:val="18"/>
          <w:szCs w:val="18"/>
        </w:rPr>
        <w:t>its employees, sub-contractors or agents</w:t>
      </w:r>
      <w:r w:rsidR="003A287E" w:rsidRPr="00991017">
        <w:rPr>
          <w:rFonts w:ascii="Segoe UI" w:hAnsi="Segoe UI" w:cs="Segoe UI"/>
          <w:sz w:val="18"/>
          <w:szCs w:val="18"/>
        </w:rPr>
        <w:t xml:space="preserve"> </w:t>
      </w:r>
      <w:r w:rsidR="000B326F" w:rsidRPr="00991017">
        <w:rPr>
          <w:rFonts w:ascii="Segoe UI" w:hAnsi="Segoe UI" w:cs="Segoe UI"/>
          <w:sz w:val="18"/>
          <w:szCs w:val="18"/>
        </w:rPr>
        <w:t xml:space="preserve">resulting in a </w:t>
      </w:r>
      <w:r w:rsidR="002F45F9" w:rsidRPr="00991017">
        <w:rPr>
          <w:rFonts w:ascii="Segoe UI" w:hAnsi="Segoe UI" w:cs="Segoe UI"/>
          <w:sz w:val="18"/>
          <w:szCs w:val="18"/>
        </w:rPr>
        <w:t xml:space="preserve"> breach of the Supplier'</w:t>
      </w:r>
      <w:r w:rsidR="00E76D0C" w:rsidRPr="00991017">
        <w:rPr>
          <w:rFonts w:ascii="Segoe UI" w:hAnsi="Segoe UI" w:cs="Segoe UI"/>
          <w:sz w:val="18"/>
          <w:szCs w:val="18"/>
        </w:rPr>
        <w:t xml:space="preserve">s </w:t>
      </w:r>
      <w:r w:rsidR="002F45F9" w:rsidRPr="00991017">
        <w:rPr>
          <w:rFonts w:ascii="Segoe UI" w:hAnsi="Segoe UI" w:cs="Segoe UI"/>
          <w:sz w:val="18"/>
          <w:szCs w:val="18"/>
        </w:rPr>
        <w:t xml:space="preserve">obligations under the Contract, </w:t>
      </w:r>
      <w:r w:rsidR="003A287E" w:rsidRPr="00991017">
        <w:rPr>
          <w:rFonts w:ascii="Segoe UI" w:hAnsi="Segoe UI" w:cs="Segoe UI"/>
          <w:sz w:val="18"/>
          <w:szCs w:val="18"/>
        </w:rPr>
        <w:t>(and whether or not such persons were acting with or without the Supplier’s authority)</w:t>
      </w:r>
      <w:r w:rsidRPr="00991017">
        <w:rPr>
          <w:rFonts w:ascii="Segoe UI" w:hAnsi="Segoe UI" w:cs="Segoe UI"/>
          <w:sz w:val="18"/>
          <w:szCs w:val="18"/>
        </w:rPr>
        <w:t>,</w:t>
      </w:r>
      <w:r w:rsidR="003A287E" w:rsidRPr="00991017">
        <w:rPr>
          <w:rFonts w:ascii="Segoe UI" w:hAnsi="Segoe UI" w:cs="Segoe UI"/>
          <w:sz w:val="18"/>
          <w:szCs w:val="18"/>
        </w:rPr>
        <w:t xml:space="preserve"> </w:t>
      </w:r>
      <w:r w:rsidRPr="00991017">
        <w:rPr>
          <w:rFonts w:ascii="Segoe UI" w:hAnsi="Segoe UI" w:cs="Segoe UI"/>
          <w:sz w:val="18"/>
          <w:szCs w:val="18"/>
        </w:rPr>
        <w:t>save to the extent that such liability, loss, cost, expense, damage or injury is due to the negligence</w:t>
      </w:r>
      <w:r w:rsidR="00E6128D" w:rsidRPr="00991017">
        <w:rPr>
          <w:rFonts w:ascii="Segoe UI" w:hAnsi="Segoe UI" w:cs="Segoe UI"/>
          <w:sz w:val="18"/>
          <w:szCs w:val="18"/>
        </w:rPr>
        <w:t xml:space="preserve"> or breach of the Contract by </w:t>
      </w:r>
      <w:r w:rsidRPr="00991017">
        <w:rPr>
          <w:rFonts w:ascii="Segoe UI" w:hAnsi="Segoe UI" w:cs="Segoe UI"/>
          <w:sz w:val="18"/>
          <w:szCs w:val="18"/>
        </w:rPr>
        <w:t xml:space="preserve"> </w:t>
      </w:r>
      <w:r w:rsidR="006323A4" w:rsidRPr="00991017">
        <w:rPr>
          <w:rFonts w:ascii="Segoe UI" w:hAnsi="Segoe UI" w:cs="Segoe UI"/>
          <w:sz w:val="18"/>
          <w:szCs w:val="18"/>
        </w:rPr>
        <w:t>Atlas Copco</w:t>
      </w:r>
      <w:r w:rsidRPr="00991017">
        <w:rPr>
          <w:rFonts w:ascii="Segoe UI" w:hAnsi="Segoe UI" w:cs="Segoe UI"/>
          <w:sz w:val="18"/>
          <w:szCs w:val="18"/>
        </w:rPr>
        <w:t>.</w:t>
      </w:r>
      <w:bookmarkEnd w:id="11"/>
    </w:p>
    <w:p w14:paraId="7D421128" w14:textId="3FA88334"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Supplier agrees to indemnify </w:t>
      </w:r>
      <w:r w:rsidR="006323A4" w:rsidRPr="00991017">
        <w:rPr>
          <w:rFonts w:ascii="Segoe UI" w:hAnsi="Segoe UI" w:cs="Segoe UI"/>
          <w:sz w:val="18"/>
          <w:szCs w:val="18"/>
        </w:rPr>
        <w:t>Atlas Copco</w:t>
      </w:r>
      <w:r w:rsidRPr="00991017">
        <w:rPr>
          <w:rFonts w:ascii="Segoe UI" w:hAnsi="Segoe UI" w:cs="Segoe UI"/>
          <w:sz w:val="18"/>
          <w:szCs w:val="18"/>
        </w:rPr>
        <w:t xml:space="preserve"> from any and all losses sustained by </w:t>
      </w:r>
      <w:r w:rsidR="006323A4" w:rsidRPr="00991017">
        <w:rPr>
          <w:rFonts w:ascii="Segoe UI" w:hAnsi="Segoe UI" w:cs="Segoe UI"/>
          <w:sz w:val="18"/>
          <w:szCs w:val="18"/>
        </w:rPr>
        <w:t>Atlas Copco</w:t>
      </w:r>
      <w:r w:rsidRPr="00991017">
        <w:rPr>
          <w:rFonts w:ascii="Segoe UI" w:hAnsi="Segoe UI" w:cs="Segoe UI"/>
          <w:sz w:val="18"/>
          <w:szCs w:val="18"/>
        </w:rPr>
        <w:t xml:space="preserve"> by reason of any third party claim for injury, death or other damage caused by breach of the warranties within Condition </w:t>
      </w:r>
      <w:r w:rsidR="003A287E" w:rsidRPr="00991017">
        <w:rPr>
          <w:rFonts w:ascii="Segoe UI" w:hAnsi="Segoe UI" w:cs="Segoe UI"/>
          <w:sz w:val="18"/>
          <w:szCs w:val="18"/>
        </w:rPr>
        <w:fldChar w:fldCharType="begin"/>
      </w:r>
      <w:r w:rsidR="003A287E" w:rsidRPr="00991017">
        <w:rPr>
          <w:rFonts w:ascii="Segoe UI" w:hAnsi="Segoe UI" w:cs="Segoe UI"/>
          <w:sz w:val="18"/>
          <w:szCs w:val="18"/>
        </w:rPr>
        <w:instrText xml:space="preserve"> REF _Ref43989798 \r \h </w:instrText>
      </w:r>
      <w:r w:rsidR="004F2FD9" w:rsidRPr="00991017">
        <w:rPr>
          <w:rFonts w:ascii="Segoe UI" w:hAnsi="Segoe UI" w:cs="Segoe UI"/>
          <w:sz w:val="18"/>
          <w:szCs w:val="18"/>
        </w:rPr>
        <w:instrText xml:space="preserve"> \* MERGEFORMAT </w:instrText>
      </w:r>
      <w:r w:rsidR="003A287E" w:rsidRPr="00991017">
        <w:rPr>
          <w:rFonts w:ascii="Segoe UI" w:hAnsi="Segoe UI" w:cs="Segoe UI"/>
          <w:sz w:val="18"/>
          <w:szCs w:val="18"/>
        </w:rPr>
      </w:r>
      <w:r w:rsidR="003A287E" w:rsidRPr="00991017">
        <w:rPr>
          <w:rFonts w:ascii="Segoe UI" w:hAnsi="Segoe UI" w:cs="Segoe UI"/>
          <w:sz w:val="18"/>
          <w:szCs w:val="18"/>
        </w:rPr>
        <w:fldChar w:fldCharType="separate"/>
      </w:r>
      <w:r w:rsidR="007B0ADE" w:rsidRPr="00991017">
        <w:rPr>
          <w:rFonts w:ascii="Segoe UI" w:hAnsi="Segoe UI" w:cs="Segoe UI"/>
          <w:sz w:val="18"/>
          <w:szCs w:val="18"/>
        </w:rPr>
        <w:t>6</w:t>
      </w:r>
      <w:r w:rsidR="003A287E" w:rsidRPr="00991017">
        <w:rPr>
          <w:rFonts w:ascii="Segoe UI" w:hAnsi="Segoe UI" w:cs="Segoe UI"/>
          <w:sz w:val="18"/>
          <w:szCs w:val="18"/>
        </w:rPr>
        <w:fldChar w:fldCharType="end"/>
      </w:r>
      <w:r w:rsidRPr="00991017">
        <w:rPr>
          <w:rFonts w:ascii="Segoe UI" w:hAnsi="Segoe UI" w:cs="Segoe UI"/>
          <w:sz w:val="18"/>
          <w:szCs w:val="18"/>
        </w:rPr>
        <w:t xml:space="preserve"> above or by defects in the Goods and/or in the quality of the Services (including any product recall costs incurred by </w:t>
      </w:r>
      <w:r w:rsidR="006323A4" w:rsidRPr="00991017">
        <w:rPr>
          <w:rFonts w:ascii="Segoe UI" w:hAnsi="Segoe UI" w:cs="Segoe UI"/>
          <w:sz w:val="18"/>
          <w:szCs w:val="18"/>
        </w:rPr>
        <w:t>Atlas Copco</w:t>
      </w:r>
      <w:r w:rsidRPr="00991017">
        <w:rPr>
          <w:rFonts w:ascii="Segoe UI" w:hAnsi="Segoe UI" w:cs="Segoe UI"/>
          <w:sz w:val="18"/>
          <w:szCs w:val="18"/>
        </w:rPr>
        <w:t xml:space="preserve"> as a consequence of </w:t>
      </w:r>
      <w:r w:rsidR="006323A4" w:rsidRPr="00991017">
        <w:rPr>
          <w:rFonts w:ascii="Segoe UI" w:hAnsi="Segoe UI" w:cs="Segoe UI"/>
          <w:sz w:val="18"/>
          <w:szCs w:val="18"/>
        </w:rPr>
        <w:t>Atlas Copco</w:t>
      </w:r>
      <w:r w:rsidRPr="00991017">
        <w:rPr>
          <w:rFonts w:ascii="Segoe UI" w:hAnsi="Segoe UI" w:cs="Segoe UI"/>
          <w:sz w:val="18"/>
          <w:szCs w:val="18"/>
        </w:rPr>
        <w:t xml:space="preserve"> receiving defective Goods).</w:t>
      </w:r>
    </w:p>
    <w:p w14:paraId="6A993792" w14:textId="77777777" w:rsidR="00A72225" w:rsidRPr="00991017" w:rsidRDefault="00A72225" w:rsidP="00E44B6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Supplier shall arrange and maintain, at its own cost, all necessary insurance on terms satisfactory to </w:t>
      </w:r>
      <w:r w:rsidR="006323A4" w:rsidRPr="00991017">
        <w:rPr>
          <w:rFonts w:ascii="Segoe UI" w:hAnsi="Segoe UI" w:cs="Segoe UI"/>
          <w:sz w:val="18"/>
          <w:szCs w:val="18"/>
        </w:rPr>
        <w:t>Atlas Copco</w:t>
      </w:r>
      <w:r w:rsidR="00D82012" w:rsidRPr="00991017">
        <w:rPr>
          <w:rFonts w:ascii="Segoe UI" w:hAnsi="Segoe UI" w:cs="Segoe UI"/>
          <w:sz w:val="18"/>
          <w:szCs w:val="18"/>
        </w:rPr>
        <w:t xml:space="preserve"> to cover all of its potential liabilities under this Contract ­ regardless of when they arise. The insurance must include broadform public and products liability cover, professional indemnity cover and all insurances required by law</w:t>
      </w:r>
      <w:r w:rsidRPr="00991017">
        <w:rPr>
          <w:rFonts w:ascii="Segoe UI" w:hAnsi="Segoe UI" w:cs="Segoe UI"/>
          <w:sz w:val="18"/>
          <w:szCs w:val="18"/>
        </w:rPr>
        <w:t xml:space="preserve">. </w:t>
      </w:r>
    </w:p>
    <w:p w14:paraId="12F5C89D" w14:textId="77777777" w:rsidR="003A287E" w:rsidRPr="00991017" w:rsidRDefault="003A287E" w:rsidP="00E44B6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7.1(i) – 7.1(iii) and 7.2 create individual indemnity clauses and each one shall be severable from the others without affecting those that remain, in any way.</w:t>
      </w:r>
    </w:p>
    <w:p w14:paraId="7A1DEA13" w14:textId="77777777" w:rsidR="0088538B" w:rsidRPr="00991017" w:rsidRDefault="0088538B" w:rsidP="00E44B6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To the maximum extent permitted by law:</w:t>
      </w:r>
    </w:p>
    <w:p w14:paraId="68A9E033" w14:textId="233A0448" w:rsidR="0088538B" w:rsidRPr="00991017" w:rsidRDefault="00BD0AAB" w:rsidP="00E44B61">
      <w:pPr>
        <w:pStyle w:val="BodyTextIndent"/>
        <w:numPr>
          <w:ilvl w:val="2"/>
          <w:numId w:val="33"/>
        </w:numPr>
        <w:tabs>
          <w:tab w:val="clear" w:pos="1839"/>
          <w:tab w:val="num" w:pos="1418"/>
        </w:tabs>
        <w:ind w:left="1418" w:hanging="709"/>
        <w:jc w:val="both"/>
        <w:rPr>
          <w:rFonts w:ascii="Segoe UI" w:hAnsi="Segoe UI" w:cs="Segoe UI"/>
          <w:sz w:val="18"/>
          <w:szCs w:val="18"/>
        </w:rPr>
      </w:pPr>
      <w:bookmarkStart w:id="12" w:name="_Ref43990498"/>
      <w:r w:rsidRPr="00991017">
        <w:rPr>
          <w:rFonts w:ascii="Segoe UI" w:hAnsi="Segoe UI" w:cs="Segoe UI"/>
          <w:sz w:val="18"/>
          <w:szCs w:val="18"/>
        </w:rPr>
        <w:t>Neither party shall be liable to the other</w:t>
      </w:r>
      <w:r w:rsidR="0088538B" w:rsidRPr="00991017">
        <w:rPr>
          <w:rFonts w:ascii="Segoe UI" w:hAnsi="Segoe UI" w:cs="Segoe UI"/>
          <w:sz w:val="18"/>
          <w:szCs w:val="18"/>
        </w:rPr>
        <w:t xml:space="preserve"> for indirect and consequential loss or damage of any kind. Without limiting what is or is not indirect or consequential loss, the parties agree that the following are taken to be indirect or consequential losses: (i) loss of revenue of any kind and loss of profits of any kind; (ii) failure to realise expected profits or savings of any kind, loss of goodwill, or loss of reputation (iii) additional or wasted costs; (iv) loss of production, productions costs or downtime; and (v) any other types of losses, of any kind, that are similar to any of the losses described in (i)–(iv)</w:t>
      </w:r>
      <w:r w:rsidR="009305B8" w:rsidRPr="00991017">
        <w:rPr>
          <w:rFonts w:ascii="Segoe UI" w:hAnsi="Segoe UI" w:cs="Segoe UI"/>
          <w:sz w:val="18"/>
          <w:szCs w:val="18"/>
        </w:rPr>
        <w:t>;</w:t>
      </w:r>
      <w:r w:rsidR="0088538B" w:rsidRPr="00991017">
        <w:rPr>
          <w:rFonts w:ascii="Segoe UI" w:hAnsi="Segoe UI" w:cs="Segoe UI"/>
          <w:sz w:val="18"/>
          <w:szCs w:val="18"/>
        </w:rPr>
        <w:t>in each case whether direct, indirect or otherwise and/or whether foreseeable at the time of entering into this Contract or any other time;</w:t>
      </w:r>
      <w:bookmarkEnd w:id="12"/>
    </w:p>
    <w:p w14:paraId="580AE3C3" w14:textId="77777777" w:rsidR="0088538B" w:rsidRPr="00991017" w:rsidRDefault="0088538B" w:rsidP="00E44B61">
      <w:pPr>
        <w:pStyle w:val="BodyTextIndent"/>
        <w:numPr>
          <w:ilvl w:val="2"/>
          <w:numId w:val="33"/>
        </w:numPr>
        <w:tabs>
          <w:tab w:val="clear" w:pos="1839"/>
          <w:tab w:val="num" w:pos="1418"/>
        </w:tabs>
        <w:ind w:left="1418" w:hanging="709"/>
        <w:jc w:val="both"/>
        <w:rPr>
          <w:rFonts w:ascii="Segoe UI" w:hAnsi="Segoe UI" w:cs="Segoe UI"/>
          <w:sz w:val="18"/>
          <w:szCs w:val="18"/>
        </w:rPr>
      </w:pPr>
      <w:bookmarkStart w:id="13" w:name="_Ref43990503"/>
      <w:r w:rsidRPr="00991017">
        <w:rPr>
          <w:rFonts w:ascii="Segoe UI" w:hAnsi="Segoe UI" w:cs="Segoe UI"/>
          <w:sz w:val="18"/>
          <w:szCs w:val="18"/>
        </w:rPr>
        <w:t>Atlas Copco’s total liability under this Contract, however caused, whether in contract, tort (including negligence), under any statute or otherwise, arising from or related in any way to this Contract (including, to avoid doubt, arising from or related in any way to the Goods or Services) is limited in aggregate for any and all claims to AUD 100% of the value of the Purchase Order</w:t>
      </w:r>
      <w:r w:rsidR="005A7E93" w:rsidRPr="00991017">
        <w:rPr>
          <w:rFonts w:ascii="Segoe UI" w:hAnsi="Segoe UI" w:cs="Segoe UI"/>
          <w:sz w:val="18"/>
          <w:szCs w:val="18"/>
        </w:rPr>
        <w:t xml:space="preserve"> to which the claim relates</w:t>
      </w:r>
      <w:r w:rsidR="00946BB7" w:rsidRPr="00991017">
        <w:rPr>
          <w:rFonts w:ascii="Segoe UI" w:hAnsi="Segoe UI" w:cs="Segoe UI"/>
          <w:sz w:val="18"/>
          <w:szCs w:val="18"/>
        </w:rPr>
        <w:t>, less any payments already made by Atlas Copco towards the Purchase Order</w:t>
      </w:r>
      <w:r w:rsidRPr="00991017">
        <w:rPr>
          <w:rFonts w:ascii="Segoe UI" w:hAnsi="Segoe UI" w:cs="Segoe UI"/>
          <w:sz w:val="18"/>
          <w:szCs w:val="18"/>
        </w:rPr>
        <w:t>.</w:t>
      </w:r>
    </w:p>
    <w:p w14:paraId="34D08483" w14:textId="77777777" w:rsidR="0088538B" w:rsidRPr="00991017" w:rsidRDefault="0088538B" w:rsidP="00E44B61">
      <w:pPr>
        <w:pStyle w:val="BodyTextIndent"/>
        <w:numPr>
          <w:ilvl w:val="2"/>
          <w:numId w:val="33"/>
        </w:numPr>
        <w:tabs>
          <w:tab w:val="clear" w:pos="1839"/>
          <w:tab w:val="num" w:pos="1418"/>
        </w:tabs>
        <w:ind w:left="1418" w:hanging="709"/>
        <w:jc w:val="both"/>
        <w:rPr>
          <w:rFonts w:ascii="Segoe UI" w:hAnsi="Segoe UI" w:cs="Segoe UI"/>
          <w:sz w:val="18"/>
          <w:szCs w:val="18"/>
        </w:rPr>
      </w:pPr>
      <w:bookmarkStart w:id="14" w:name="_Ref43990765"/>
      <w:r w:rsidRPr="00991017">
        <w:rPr>
          <w:rFonts w:ascii="Segoe UI" w:hAnsi="Segoe UI" w:cs="Segoe UI"/>
          <w:sz w:val="18"/>
          <w:szCs w:val="18"/>
        </w:rPr>
        <w:t>Atlas Copco’s liability is reduced to the extent that it was caused or contributed to by an act or omission of the Supplier or any of the Supplier’s personnel (including, to avoid doubt, subcontractors); and</w:t>
      </w:r>
      <w:bookmarkEnd w:id="13"/>
      <w:bookmarkEnd w:id="14"/>
    </w:p>
    <w:p w14:paraId="3E7852CF" w14:textId="77777777" w:rsidR="0088538B" w:rsidRPr="00991017" w:rsidRDefault="0088538B"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Clauses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_Ref43990498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7B0ADE" w:rsidRPr="00991017">
        <w:rPr>
          <w:rFonts w:ascii="Segoe UI" w:hAnsi="Segoe UI" w:cs="Segoe UI"/>
          <w:sz w:val="18"/>
          <w:szCs w:val="18"/>
        </w:rPr>
        <w:t>7.5.1</w:t>
      </w:r>
      <w:r w:rsidRPr="00991017">
        <w:rPr>
          <w:rFonts w:ascii="Segoe UI" w:hAnsi="Segoe UI" w:cs="Segoe UI"/>
          <w:sz w:val="18"/>
          <w:szCs w:val="18"/>
        </w:rPr>
        <w:fldChar w:fldCharType="end"/>
      </w:r>
      <w:r w:rsidRPr="00991017">
        <w:rPr>
          <w:rFonts w:ascii="Segoe UI" w:hAnsi="Segoe UI" w:cs="Segoe UI"/>
          <w:sz w:val="18"/>
          <w:szCs w:val="18"/>
        </w:rPr>
        <w:t xml:space="preserve"> to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_Ref43990765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7B0ADE" w:rsidRPr="00991017">
        <w:rPr>
          <w:rFonts w:ascii="Segoe UI" w:hAnsi="Segoe UI" w:cs="Segoe UI"/>
          <w:sz w:val="18"/>
          <w:szCs w:val="18"/>
        </w:rPr>
        <w:t>7.5.3</w:t>
      </w:r>
      <w:r w:rsidRPr="00991017">
        <w:rPr>
          <w:rFonts w:ascii="Segoe UI" w:hAnsi="Segoe UI" w:cs="Segoe UI"/>
          <w:sz w:val="18"/>
          <w:szCs w:val="18"/>
        </w:rPr>
        <w:fldChar w:fldCharType="end"/>
      </w:r>
      <w:r w:rsidRPr="00991017">
        <w:rPr>
          <w:rFonts w:ascii="Segoe UI" w:hAnsi="Segoe UI" w:cs="Segoe UI"/>
          <w:sz w:val="18"/>
          <w:szCs w:val="18"/>
        </w:rPr>
        <w:t xml:space="preserve"> apply to loss or damage of any kind (direct, indirect or otherwise), however caused, whether in contract, tort (including negligence), equity, under any statute or otherwise, arising from or related in any way to this Agreement (including arising from or related in any way to the Products or the Services).</w:t>
      </w:r>
    </w:p>
    <w:p w14:paraId="3DF48470" w14:textId="77777777" w:rsidR="00E97A38" w:rsidRPr="00991017" w:rsidRDefault="00E97A38" w:rsidP="00991017">
      <w:pPr>
        <w:jc w:val="both"/>
        <w:rPr>
          <w:rFonts w:ascii="Segoe UI" w:hAnsi="Segoe UI" w:cs="Segoe UI"/>
          <w:sz w:val="18"/>
          <w:szCs w:val="18"/>
        </w:rPr>
      </w:pPr>
      <w:bookmarkStart w:id="15" w:name="_Ref43992112"/>
    </w:p>
    <w:p w14:paraId="290D9209" w14:textId="605F2AA9" w:rsidR="00A72225" w:rsidRPr="00991017" w:rsidRDefault="00A72225" w:rsidP="00B52911">
      <w:pPr>
        <w:numPr>
          <w:ilvl w:val="0"/>
          <w:numId w:val="33"/>
        </w:numPr>
        <w:jc w:val="both"/>
        <w:rPr>
          <w:rFonts w:ascii="Segoe UI" w:hAnsi="Segoe UI" w:cs="Segoe UI"/>
          <w:sz w:val="18"/>
          <w:szCs w:val="18"/>
        </w:rPr>
      </w:pPr>
      <w:r w:rsidRPr="00991017">
        <w:rPr>
          <w:rFonts w:ascii="Segoe UI" w:hAnsi="Segoe UI" w:cs="Segoe UI"/>
          <w:b/>
          <w:sz w:val="18"/>
          <w:szCs w:val="18"/>
        </w:rPr>
        <w:t>INTELLECTUAL PROPERTY AND CONFIDENTIALITY</w:t>
      </w:r>
      <w:bookmarkEnd w:id="15"/>
    </w:p>
    <w:p w14:paraId="08A83E03"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bookmarkStart w:id="16" w:name="_Ref43980987"/>
      <w:r w:rsidRPr="00991017">
        <w:rPr>
          <w:rFonts w:ascii="Segoe UI" w:hAnsi="Segoe UI" w:cs="Segoe UI"/>
          <w:sz w:val="18"/>
          <w:szCs w:val="18"/>
        </w:rPr>
        <w:t xml:space="preserve">All intellectual property rights including patents, trademarks, service marks, design rights (whether registered or unregistered), copyright (including any future copyright) and any application for any of the foregoing, arising from work conducted or prepared by the Supplier for </w:t>
      </w:r>
      <w:r w:rsidR="006323A4" w:rsidRPr="00991017">
        <w:rPr>
          <w:rFonts w:ascii="Segoe UI" w:hAnsi="Segoe UI" w:cs="Segoe UI"/>
          <w:sz w:val="18"/>
          <w:szCs w:val="18"/>
        </w:rPr>
        <w:t>Atlas Copco</w:t>
      </w:r>
      <w:r w:rsidRPr="00991017">
        <w:rPr>
          <w:rFonts w:ascii="Segoe UI" w:hAnsi="Segoe UI" w:cs="Segoe UI"/>
          <w:sz w:val="18"/>
          <w:szCs w:val="18"/>
        </w:rPr>
        <w:t xml:space="preserve"> or in tooling supplied by or on behalf of or funded by </w:t>
      </w:r>
      <w:r w:rsidR="006323A4" w:rsidRPr="00991017">
        <w:rPr>
          <w:rFonts w:ascii="Segoe UI" w:hAnsi="Segoe UI" w:cs="Segoe UI"/>
          <w:sz w:val="18"/>
          <w:szCs w:val="18"/>
        </w:rPr>
        <w:t>Atlas Copco</w:t>
      </w:r>
      <w:r w:rsidRPr="00991017">
        <w:rPr>
          <w:rFonts w:ascii="Segoe UI" w:hAnsi="Segoe UI" w:cs="Segoe UI"/>
          <w:sz w:val="18"/>
          <w:szCs w:val="18"/>
        </w:rPr>
        <w:t xml:space="preserve"> shall belong to </w:t>
      </w:r>
      <w:r w:rsidR="006323A4" w:rsidRPr="00991017">
        <w:rPr>
          <w:rFonts w:ascii="Segoe UI" w:hAnsi="Segoe UI" w:cs="Segoe UI"/>
          <w:sz w:val="18"/>
          <w:szCs w:val="18"/>
        </w:rPr>
        <w:t>Atlas Copco</w:t>
      </w:r>
      <w:r w:rsidRPr="00991017">
        <w:rPr>
          <w:rFonts w:ascii="Segoe UI" w:hAnsi="Segoe UI" w:cs="Segoe UI"/>
          <w:sz w:val="18"/>
          <w:szCs w:val="18"/>
        </w:rPr>
        <w:t xml:space="preserve"> and the Supplier agrees at </w:t>
      </w:r>
      <w:r w:rsidR="006323A4" w:rsidRPr="00991017">
        <w:rPr>
          <w:rFonts w:ascii="Segoe UI" w:hAnsi="Segoe UI" w:cs="Segoe UI"/>
          <w:sz w:val="18"/>
          <w:szCs w:val="18"/>
        </w:rPr>
        <w:t>Atlas Copco</w:t>
      </w:r>
      <w:r w:rsidRPr="00991017">
        <w:rPr>
          <w:rFonts w:ascii="Segoe UI" w:hAnsi="Segoe UI" w:cs="Segoe UI"/>
          <w:sz w:val="18"/>
          <w:szCs w:val="18"/>
        </w:rPr>
        <w:t>’</w:t>
      </w:r>
      <w:r w:rsidR="000349C6" w:rsidRPr="00991017">
        <w:rPr>
          <w:rFonts w:ascii="Segoe UI" w:hAnsi="Segoe UI" w:cs="Segoe UI"/>
          <w:sz w:val="18"/>
          <w:szCs w:val="18"/>
        </w:rPr>
        <w:t>s</w:t>
      </w:r>
      <w:r w:rsidRPr="00991017">
        <w:rPr>
          <w:rFonts w:ascii="Segoe UI" w:hAnsi="Segoe UI" w:cs="Segoe UI"/>
          <w:sz w:val="18"/>
          <w:szCs w:val="18"/>
        </w:rPr>
        <w:t xml:space="preserve"> expense to execute all documents and do all such other things as may reasonably be required (i) to assign such rights to </w:t>
      </w:r>
      <w:r w:rsidR="006323A4" w:rsidRPr="00991017">
        <w:rPr>
          <w:rFonts w:ascii="Segoe UI" w:hAnsi="Segoe UI" w:cs="Segoe UI"/>
          <w:sz w:val="18"/>
          <w:szCs w:val="18"/>
        </w:rPr>
        <w:t>Atlas Copco</w:t>
      </w:r>
      <w:r w:rsidRPr="00991017">
        <w:rPr>
          <w:rFonts w:ascii="Segoe UI" w:hAnsi="Segoe UI" w:cs="Segoe UI"/>
          <w:sz w:val="18"/>
          <w:szCs w:val="18"/>
        </w:rPr>
        <w:t xml:space="preserve"> and (ii) to otherwise assist </w:t>
      </w:r>
      <w:r w:rsidR="006323A4" w:rsidRPr="00991017">
        <w:rPr>
          <w:rFonts w:ascii="Segoe UI" w:hAnsi="Segoe UI" w:cs="Segoe UI"/>
          <w:sz w:val="18"/>
          <w:szCs w:val="18"/>
        </w:rPr>
        <w:t>Atlas Copco</w:t>
      </w:r>
      <w:r w:rsidRPr="00991017">
        <w:rPr>
          <w:rFonts w:ascii="Segoe UI" w:hAnsi="Segoe UI" w:cs="Segoe UI"/>
          <w:sz w:val="18"/>
          <w:szCs w:val="18"/>
        </w:rPr>
        <w:t xml:space="preserve"> in applying for and being granted such rights.</w:t>
      </w:r>
      <w:bookmarkEnd w:id="16"/>
    </w:p>
    <w:p w14:paraId="395FAB4B"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Property in all goods and materials (including, without limitation, photographs, drawings, illustrations, film negatives, positives, bromides, recordings, proofs, physical embodiments of computer programmes, tools/tooling and dies) supplied to the Supplier by or on behalf of </w:t>
      </w:r>
      <w:r w:rsidR="006323A4" w:rsidRPr="00991017">
        <w:rPr>
          <w:rFonts w:ascii="Segoe UI" w:hAnsi="Segoe UI" w:cs="Segoe UI"/>
          <w:sz w:val="18"/>
          <w:szCs w:val="18"/>
        </w:rPr>
        <w:t>Atlas Copco</w:t>
      </w:r>
      <w:r w:rsidRPr="00991017">
        <w:rPr>
          <w:rFonts w:ascii="Segoe UI" w:hAnsi="Segoe UI" w:cs="Segoe UI"/>
          <w:sz w:val="18"/>
          <w:szCs w:val="18"/>
        </w:rPr>
        <w:t xml:space="preserve">, or prepared, manufactured or procured by the Supplier specifically for or in connection with the performance of the Contract for </w:t>
      </w:r>
      <w:r w:rsidR="006323A4" w:rsidRPr="00991017">
        <w:rPr>
          <w:rFonts w:ascii="Segoe UI" w:hAnsi="Segoe UI" w:cs="Segoe UI"/>
          <w:sz w:val="18"/>
          <w:szCs w:val="18"/>
        </w:rPr>
        <w:t>Atlas Copco</w:t>
      </w:r>
      <w:r w:rsidRPr="00991017">
        <w:rPr>
          <w:rFonts w:ascii="Segoe UI" w:hAnsi="Segoe UI" w:cs="Segoe UI"/>
          <w:sz w:val="18"/>
          <w:szCs w:val="18"/>
        </w:rPr>
        <w:t xml:space="preserve"> shall belong to </w:t>
      </w:r>
      <w:r w:rsidR="006323A4" w:rsidRPr="00991017">
        <w:rPr>
          <w:rFonts w:ascii="Segoe UI" w:hAnsi="Segoe UI" w:cs="Segoe UI"/>
          <w:sz w:val="18"/>
          <w:szCs w:val="18"/>
        </w:rPr>
        <w:t>Atlas Copco</w:t>
      </w:r>
      <w:r w:rsidRPr="00991017">
        <w:rPr>
          <w:rFonts w:ascii="Segoe UI" w:hAnsi="Segoe UI" w:cs="Segoe UI"/>
          <w:sz w:val="18"/>
          <w:szCs w:val="18"/>
        </w:rPr>
        <w:t xml:space="preserve"> and shall immediately upon </w:t>
      </w:r>
      <w:r w:rsidR="006323A4" w:rsidRPr="00991017">
        <w:rPr>
          <w:rFonts w:ascii="Segoe UI" w:hAnsi="Segoe UI" w:cs="Segoe UI"/>
          <w:sz w:val="18"/>
          <w:szCs w:val="18"/>
        </w:rPr>
        <w:t>Atlas Copco</w:t>
      </w:r>
      <w:r w:rsidRPr="00991017">
        <w:rPr>
          <w:rFonts w:ascii="Segoe UI" w:hAnsi="Segoe UI" w:cs="Segoe UI"/>
          <w:sz w:val="18"/>
          <w:szCs w:val="18"/>
        </w:rPr>
        <w:t>’</w:t>
      </w:r>
      <w:r w:rsidR="000349C6" w:rsidRPr="00991017">
        <w:rPr>
          <w:rFonts w:ascii="Segoe UI" w:hAnsi="Segoe UI" w:cs="Segoe UI"/>
          <w:sz w:val="18"/>
          <w:szCs w:val="18"/>
        </w:rPr>
        <w:t>s</w:t>
      </w:r>
      <w:r w:rsidRPr="00991017">
        <w:rPr>
          <w:rFonts w:ascii="Segoe UI" w:hAnsi="Segoe UI" w:cs="Segoe UI"/>
          <w:sz w:val="18"/>
          <w:szCs w:val="18"/>
        </w:rPr>
        <w:t xml:space="preserve"> request be handed over to </w:t>
      </w:r>
      <w:r w:rsidR="006323A4" w:rsidRPr="00991017">
        <w:rPr>
          <w:rFonts w:ascii="Segoe UI" w:hAnsi="Segoe UI" w:cs="Segoe UI"/>
          <w:sz w:val="18"/>
          <w:szCs w:val="18"/>
        </w:rPr>
        <w:t>Atlas Copco</w:t>
      </w:r>
      <w:r w:rsidRPr="00991017">
        <w:rPr>
          <w:rFonts w:ascii="Segoe UI" w:hAnsi="Segoe UI" w:cs="Segoe UI"/>
          <w:sz w:val="18"/>
          <w:szCs w:val="18"/>
        </w:rPr>
        <w:t xml:space="preserve"> free of charge and in good condition and no such goods or materials shall be used by Supplier other than in the performance of the Contract or disposed of without the prior written consent of </w:t>
      </w:r>
      <w:r w:rsidR="006323A4" w:rsidRPr="00991017">
        <w:rPr>
          <w:rFonts w:ascii="Segoe UI" w:hAnsi="Segoe UI" w:cs="Segoe UI"/>
          <w:sz w:val="18"/>
          <w:szCs w:val="18"/>
        </w:rPr>
        <w:t>Atlas Copco</w:t>
      </w:r>
      <w:r w:rsidRPr="00991017">
        <w:rPr>
          <w:rFonts w:ascii="Segoe UI" w:hAnsi="Segoe UI" w:cs="Segoe UI"/>
          <w:sz w:val="18"/>
          <w:szCs w:val="18"/>
        </w:rPr>
        <w:t>.</w:t>
      </w:r>
    </w:p>
    <w:p w14:paraId="263B2A8C" w14:textId="77777777" w:rsidR="00A72225" w:rsidRPr="00991017" w:rsidRDefault="003A287E" w:rsidP="00B52911">
      <w:pPr>
        <w:numPr>
          <w:ilvl w:val="1"/>
          <w:numId w:val="33"/>
        </w:numPr>
        <w:tabs>
          <w:tab w:val="clear" w:pos="1272"/>
          <w:tab w:val="num" w:pos="705"/>
        </w:tabs>
        <w:ind w:left="709" w:hanging="709"/>
        <w:jc w:val="both"/>
        <w:rPr>
          <w:rFonts w:ascii="Segoe UI" w:hAnsi="Segoe UI" w:cs="Segoe UI"/>
          <w:sz w:val="18"/>
          <w:szCs w:val="18"/>
        </w:rPr>
      </w:pPr>
      <w:bookmarkStart w:id="17" w:name="_Ref43980938"/>
      <w:r w:rsidRPr="00991017">
        <w:rPr>
          <w:rFonts w:ascii="Segoe UI" w:hAnsi="Segoe UI" w:cs="Segoe UI"/>
          <w:sz w:val="18"/>
          <w:szCs w:val="18"/>
        </w:rPr>
        <w:t>The Suppler warrants that a</w:t>
      </w:r>
      <w:r w:rsidR="00A72225" w:rsidRPr="00991017">
        <w:rPr>
          <w:rFonts w:ascii="Segoe UI" w:hAnsi="Segoe UI" w:cs="Segoe UI"/>
          <w:sz w:val="18"/>
          <w:szCs w:val="18"/>
        </w:rPr>
        <w:t xml:space="preserve">ll information and documents provided to the Supplier by </w:t>
      </w:r>
      <w:r w:rsidR="006323A4" w:rsidRPr="00991017">
        <w:rPr>
          <w:rFonts w:ascii="Segoe UI" w:hAnsi="Segoe UI" w:cs="Segoe UI"/>
          <w:sz w:val="18"/>
          <w:szCs w:val="18"/>
        </w:rPr>
        <w:t>Atlas Copco</w:t>
      </w:r>
      <w:r w:rsidR="00A72225" w:rsidRPr="00991017">
        <w:rPr>
          <w:rFonts w:ascii="Segoe UI" w:hAnsi="Segoe UI" w:cs="Segoe UI"/>
          <w:sz w:val="18"/>
          <w:szCs w:val="18"/>
        </w:rPr>
        <w:t xml:space="preserve">, or otherwise acquired by the Supplier relating to </w:t>
      </w:r>
      <w:r w:rsidR="006323A4" w:rsidRPr="00991017">
        <w:rPr>
          <w:rFonts w:ascii="Segoe UI" w:hAnsi="Segoe UI" w:cs="Segoe UI"/>
          <w:sz w:val="18"/>
          <w:szCs w:val="18"/>
        </w:rPr>
        <w:t>Atlas Copco</w:t>
      </w:r>
      <w:r w:rsidR="00A72225" w:rsidRPr="00991017">
        <w:rPr>
          <w:rFonts w:ascii="Segoe UI" w:hAnsi="Segoe UI" w:cs="Segoe UI"/>
          <w:sz w:val="18"/>
          <w:szCs w:val="18"/>
        </w:rPr>
        <w:t>’</w:t>
      </w:r>
      <w:r w:rsidR="000349C6" w:rsidRPr="00991017">
        <w:rPr>
          <w:rFonts w:ascii="Segoe UI" w:hAnsi="Segoe UI" w:cs="Segoe UI"/>
          <w:sz w:val="18"/>
          <w:szCs w:val="18"/>
        </w:rPr>
        <w:t>s</w:t>
      </w:r>
      <w:r w:rsidR="00A72225" w:rsidRPr="00991017">
        <w:rPr>
          <w:rFonts w:ascii="Segoe UI" w:hAnsi="Segoe UI" w:cs="Segoe UI"/>
          <w:sz w:val="18"/>
          <w:szCs w:val="18"/>
        </w:rPr>
        <w:t xml:space="preserve"> business, or created or produced by or on behalf of the Supplier specifically for or in connection with the performance of the Contract for </w:t>
      </w:r>
      <w:r w:rsidR="006323A4" w:rsidRPr="00991017">
        <w:rPr>
          <w:rFonts w:ascii="Segoe UI" w:hAnsi="Segoe UI" w:cs="Segoe UI"/>
          <w:sz w:val="18"/>
          <w:szCs w:val="18"/>
        </w:rPr>
        <w:t>Atlas Copco</w:t>
      </w:r>
      <w:r w:rsidR="00A72225" w:rsidRPr="00991017">
        <w:rPr>
          <w:rFonts w:ascii="Segoe UI" w:hAnsi="Segoe UI" w:cs="Segoe UI"/>
          <w:sz w:val="18"/>
          <w:szCs w:val="18"/>
        </w:rPr>
        <w:t xml:space="preserve"> shall be kept confidential by the Supplier and shall not be used or caused to be used by the Supplier other than for the purposes of the Contract without first obtaining </w:t>
      </w:r>
      <w:r w:rsidR="006323A4" w:rsidRPr="00991017">
        <w:rPr>
          <w:rFonts w:ascii="Segoe UI" w:hAnsi="Segoe UI" w:cs="Segoe UI"/>
          <w:sz w:val="18"/>
          <w:szCs w:val="18"/>
        </w:rPr>
        <w:t>Atlas Copco</w:t>
      </w:r>
      <w:r w:rsidR="00A72225" w:rsidRPr="00991017">
        <w:rPr>
          <w:rFonts w:ascii="Segoe UI" w:hAnsi="Segoe UI" w:cs="Segoe UI"/>
          <w:sz w:val="18"/>
          <w:szCs w:val="18"/>
        </w:rPr>
        <w:t>’</w:t>
      </w:r>
      <w:r w:rsidR="000349C6" w:rsidRPr="00991017">
        <w:rPr>
          <w:rFonts w:ascii="Segoe UI" w:hAnsi="Segoe UI" w:cs="Segoe UI"/>
          <w:sz w:val="18"/>
          <w:szCs w:val="18"/>
        </w:rPr>
        <w:t>s</w:t>
      </w:r>
      <w:r w:rsidR="00A72225" w:rsidRPr="00991017">
        <w:rPr>
          <w:rFonts w:ascii="Segoe UI" w:hAnsi="Segoe UI" w:cs="Segoe UI"/>
          <w:sz w:val="18"/>
          <w:szCs w:val="18"/>
        </w:rPr>
        <w:t xml:space="preserve"> express consent in writing.</w:t>
      </w:r>
      <w:bookmarkEnd w:id="17"/>
    </w:p>
    <w:p w14:paraId="46DC0F95"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lastRenderedPageBreak/>
        <w:t xml:space="preserve">The provisions of Condition </w:t>
      </w:r>
      <w:r w:rsidR="00974C2C" w:rsidRPr="00991017">
        <w:rPr>
          <w:rFonts w:ascii="Segoe UI" w:hAnsi="Segoe UI" w:cs="Segoe UI"/>
          <w:sz w:val="18"/>
          <w:szCs w:val="18"/>
        </w:rPr>
        <w:fldChar w:fldCharType="begin"/>
      </w:r>
      <w:r w:rsidR="00974C2C" w:rsidRPr="00991017">
        <w:rPr>
          <w:rFonts w:ascii="Segoe UI" w:hAnsi="Segoe UI" w:cs="Segoe UI"/>
          <w:sz w:val="18"/>
          <w:szCs w:val="18"/>
        </w:rPr>
        <w:instrText xml:space="preserve"> REF _Ref43980938 \r \h </w:instrText>
      </w:r>
      <w:r w:rsidR="004F2FD9" w:rsidRPr="00991017">
        <w:rPr>
          <w:rFonts w:ascii="Segoe UI" w:hAnsi="Segoe UI" w:cs="Segoe UI"/>
          <w:sz w:val="18"/>
          <w:szCs w:val="18"/>
        </w:rPr>
        <w:instrText xml:space="preserve"> \* MERGEFORMAT </w:instrText>
      </w:r>
      <w:r w:rsidR="00974C2C" w:rsidRPr="00991017">
        <w:rPr>
          <w:rFonts w:ascii="Segoe UI" w:hAnsi="Segoe UI" w:cs="Segoe UI"/>
          <w:sz w:val="18"/>
          <w:szCs w:val="18"/>
        </w:rPr>
      </w:r>
      <w:r w:rsidR="00974C2C" w:rsidRPr="00991017">
        <w:rPr>
          <w:rFonts w:ascii="Segoe UI" w:hAnsi="Segoe UI" w:cs="Segoe UI"/>
          <w:sz w:val="18"/>
          <w:szCs w:val="18"/>
        </w:rPr>
        <w:fldChar w:fldCharType="separate"/>
      </w:r>
      <w:r w:rsidR="007B0ADE" w:rsidRPr="00991017">
        <w:rPr>
          <w:rFonts w:ascii="Segoe UI" w:hAnsi="Segoe UI" w:cs="Segoe UI"/>
          <w:sz w:val="18"/>
          <w:szCs w:val="18"/>
        </w:rPr>
        <w:t>8.3</w:t>
      </w:r>
      <w:r w:rsidR="00974C2C" w:rsidRPr="00991017">
        <w:rPr>
          <w:rFonts w:ascii="Segoe UI" w:hAnsi="Segoe UI" w:cs="Segoe UI"/>
          <w:sz w:val="18"/>
          <w:szCs w:val="18"/>
        </w:rPr>
        <w:fldChar w:fldCharType="end"/>
      </w:r>
      <w:r w:rsidRPr="00991017">
        <w:rPr>
          <w:rFonts w:ascii="Segoe UI" w:hAnsi="Segoe UI" w:cs="Segoe UI"/>
          <w:sz w:val="18"/>
          <w:szCs w:val="18"/>
        </w:rPr>
        <w:t xml:space="preserve"> above shall continue in force notwithstanding termination, however caused, or completion, of the Contract.</w:t>
      </w:r>
    </w:p>
    <w:p w14:paraId="034E8EFD"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bookmarkStart w:id="18" w:name="_Ref43980994"/>
      <w:r w:rsidRPr="00991017">
        <w:rPr>
          <w:rFonts w:ascii="Segoe UI" w:hAnsi="Segoe UI" w:cs="Segoe UI"/>
          <w:sz w:val="18"/>
          <w:szCs w:val="18"/>
        </w:rPr>
        <w:t xml:space="preserve">The provisions of Condition </w:t>
      </w:r>
      <w:r w:rsidR="00974C2C" w:rsidRPr="00991017">
        <w:rPr>
          <w:rFonts w:ascii="Segoe UI" w:hAnsi="Segoe UI" w:cs="Segoe UI"/>
          <w:sz w:val="18"/>
          <w:szCs w:val="18"/>
        </w:rPr>
        <w:fldChar w:fldCharType="begin"/>
      </w:r>
      <w:r w:rsidR="00974C2C" w:rsidRPr="00991017">
        <w:rPr>
          <w:rFonts w:ascii="Segoe UI" w:hAnsi="Segoe UI" w:cs="Segoe UI"/>
          <w:sz w:val="18"/>
          <w:szCs w:val="18"/>
        </w:rPr>
        <w:instrText xml:space="preserve"> REF _Ref43980938 \r \h </w:instrText>
      </w:r>
      <w:r w:rsidR="004F2FD9" w:rsidRPr="00991017">
        <w:rPr>
          <w:rFonts w:ascii="Segoe UI" w:hAnsi="Segoe UI" w:cs="Segoe UI"/>
          <w:sz w:val="18"/>
          <w:szCs w:val="18"/>
        </w:rPr>
        <w:instrText xml:space="preserve"> \* MERGEFORMAT </w:instrText>
      </w:r>
      <w:r w:rsidR="00974C2C" w:rsidRPr="00991017">
        <w:rPr>
          <w:rFonts w:ascii="Segoe UI" w:hAnsi="Segoe UI" w:cs="Segoe UI"/>
          <w:sz w:val="18"/>
          <w:szCs w:val="18"/>
        </w:rPr>
      </w:r>
      <w:r w:rsidR="00974C2C" w:rsidRPr="00991017">
        <w:rPr>
          <w:rFonts w:ascii="Segoe UI" w:hAnsi="Segoe UI" w:cs="Segoe UI"/>
          <w:sz w:val="18"/>
          <w:szCs w:val="18"/>
        </w:rPr>
        <w:fldChar w:fldCharType="separate"/>
      </w:r>
      <w:r w:rsidR="007B0ADE" w:rsidRPr="00991017">
        <w:rPr>
          <w:rFonts w:ascii="Segoe UI" w:hAnsi="Segoe UI" w:cs="Segoe UI"/>
          <w:sz w:val="18"/>
          <w:szCs w:val="18"/>
        </w:rPr>
        <w:t>8.3</w:t>
      </w:r>
      <w:r w:rsidR="00974C2C" w:rsidRPr="00991017">
        <w:rPr>
          <w:rFonts w:ascii="Segoe UI" w:hAnsi="Segoe UI" w:cs="Segoe UI"/>
          <w:sz w:val="18"/>
          <w:szCs w:val="18"/>
        </w:rPr>
        <w:fldChar w:fldCharType="end"/>
      </w:r>
      <w:r w:rsidR="00974C2C" w:rsidRPr="00991017">
        <w:rPr>
          <w:rFonts w:ascii="Segoe UI" w:hAnsi="Segoe UI" w:cs="Segoe UI"/>
          <w:sz w:val="18"/>
          <w:szCs w:val="18"/>
        </w:rPr>
        <w:t xml:space="preserve"> </w:t>
      </w:r>
      <w:r w:rsidRPr="00991017">
        <w:rPr>
          <w:rFonts w:ascii="Segoe UI" w:hAnsi="Segoe UI" w:cs="Segoe UI"/>
          <w:sz w:val="18"/>
          <w:szCs w:val="18"/>
        </w:rPr>
        <w:t>above shall not apply to any information or document in the public domain or coming into the public domain other than through the default of the Supplier.</w:t>
      </w:r>
      <w:bookmarkEnd w:id="18"/>
    </w:p>
    <w:p w14:paraId="77D03ACD" w14:textId="77777777" w:rsidR="005F7B17" w:rsidRPr="00991017" w:rsidRDefault="005F7B17" w:rsidP="00B52911">
      <w:pPr>
        <w:numPr>
          <w:ilvl w:val="1"/>
          <w:numId w:val="33"/>
        </w:numPr>
        <w:tabs>
          <w:tab w:val="clear" w:pos="1272"/>
          <w:tab w:val="num" w:pos="705"/>
        </w:tabs>
        <w:ind w:left="709" w:hanging="709"/>
        <w:jc w:val="both"/>
        <w:rPr>
          <w:rFonts w:ascii="Segoe UI" w:hAnsi="Segoe UI" w:cs="Segoe UI"/>
          <w:sz w:val="18"/>
          <w:szCs w:val="18"/>
        </w:rPr>
      </w:pPr>
      <w:bookmarkStart w:id="19" w:name="_Ref43991237"/>
      <w:r w:rsidRPr="00991017">
        <w:rPr>
          <w:rFonts w:ascii="Segoe UI" w:hAnsi="Segoe UI" w:cs="Segoe UI"/>
          <w:sz w:val="18"/>
          <w:szCs w:val="18"/>
        </w:rPr>
        <w:t>Should the Supplier provide, or otherwise make available to Atlas Copco any confidential information, the Supplier agrees and acknowledges that:</w:t>
      </w:r>
      <w:bookmarkEnd w:id="19"/>
    </w:p>
    <w:p w14:paraId="0A6CC1D7" w14:textId="77777777" w:rsidR="005F7B17" w:rsidRPr="00991017" w:rsidRDefault="005F7B17"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It will first inform Atlas Copco that such material or information is confidential; and </w:t>
      </w:r>
    </w:p>
    <w:p w14:paraId="095506C9" w14:textId="77777777" w:rsidR="005F7B17" w:rsidRPr="00991017" w:rsidRDefault="005F7B17"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upon the disclosure of such confidential information to Atlas Copco, Atlas Copco shall be entitled to disclose such confidential information to any of its Related Body Corporate</w:t>
      </w:r>
      <w:r w:rsidR="00E1527E" w:rsidRPr="00991017">
        <w:rPr>
          <w:rFonts w:ascii="Segoe UI" w:hAnsi="Segoe UI" w:cs="Segoe UI"/>
          <w:sz w:val="18"/>
          <w:szCs w:val="18"/>
        </w:rPr>
        <w:t>s</w:t>
      </w:r>
      <w:r w:rsidRPr="00991017">
        <w:rPr>
          <w:rFonts w:ascii="Segoe UI" w:hAnsi="Segoe UI" w:cs="Segoe UI"/>
          <w:sz w:val="18"/>
          <w:szCs w:val="18"/>
        </w:rPr>
        <w:t xml:space="preserve">; and </w:t>
      </w:r>
    </w:p>
    <w:p w14:paraId="1DF210E8" w14:textId="77777777" w:rsidR="005F7B17" w:rsidRPr="00991017" w:rsidRDefault="005F7B17"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It grants Atlas Copco a </w:t>
      </w:r>
      <w:r w:rsidR="00E1527E" w:rsidRPr="00991017">
        <w:rPr>
          <w:rFonts w:ascii="Segoe UI" w:hAnsi="Segoe UI" w:cs="Segoe UI"/>
          <w:sz w:val="18"/>
          <w:szCs w:val="18"/>
        </w:rPr>
        <w:t xml:space="preserve">royalty-free, </w:t>
      </w:r>
      <w:r w:rsidRPr="00991017">
        <w:rPr>
          <w:rFonts w:ascii="Segoe UI" w:hAnsi="Segoe UI" w:cs="Segoe UI"/>
          <w:sz w:val="18"/>
          <w:szCs w:val="18"/>
        </w:rPr>
        <w:t>non­exclusive, perpetual, irrevocable, sublicensable licence to use anything (including confidential information) provided to Atlas Copco by the Supplier (or on behalf of the Supplier) for the purposes of this Contract or the future use, maintenance, repair, sale, alteration, modification of the Goods, or any component of the Goods and/or Services.</w:t>
      </w:r>
    </w:p>
    <w:p w14:paraId="6A7F5D7C"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Without prejudice to Conditions </w:t>
      </w:r>
      <w:r w:rsidR="00974C2C" w:rsidRPr="00991017">
        <w:rPr>
          <w:rFonts w:ascii="Segoe UI" w:hAnsi="Segoe UI" w:cs="Segoe UI"/>
          <w:sz w:val="18"/>
          <w:szCs w:val="18"/>
        </w:rPr>
        <w:fldChar w:fldCharType="begin"/>
      </w:r>
      <w:r w:rsidR="00974C2C" w:rsidRPr="00991017">
        <w:rPr>
          <w:rFonts w:ascii="Segoe UI" w:hAnsi="Segoe UI" w:cs="Segoe UI"/>
          <w:sz w:val="18"/>
          <w:szCs w:val="18"/>
        </w:rPr>
        <w:instrText xml:space="preserve"> REF _Ref43980938 \r \h  \* MERGEFORMAT </w:instrText>
      </w:r>
      <w:r w:rsidR="00974C2C" w:rsidRPr="00991017">
        <w:rPr>
          <w:rFonts w:ascii="Segoe UI" w:hAnsi="Segoe UI" w:cs="Segoe UI"/>
          <w:sz w:val="18"/>
          <w:szCs w:val="18"/>
        </w:rPr>
      </w:r>
      <w:r w:rsidR="00974C2C" w:rsidRPr="00991017">
        <w:rPr>
          <w:rFonts w:ascii="Segoe UI" w:hAnsi="Segoe UI" w:cs="Segoe UI"/>
          <w:sz w:val="18"/>
          <w:szCs w:val="18"/>
        </w:rPr>
        <w:fldChar w:fldCharType="separate"/>
      </w:r>
      <w:r w:rsidR="007B0ADE" w:rsidRPr="00991017">
        <w:rPr>
          <w:rFonts w:ascii="Segoe UI" w:hAnsi="Segoe UI" w:cs="Segoe UI"/>
          <w:sz w:val="18"/>
          <w:szCs w:val="18"/>
        </w:rPr>
        <w:t>8.3</w:t>
      </w:r>
      <w:r w:rsidR="00974C2C" w:rsidRPr="00991017">
        <w:rPr>
          <w:rFonts w:ascii="Segoe UI" w:hAnsi="Segoe UI" w:cs="Segoe UI"/>
          <w:sz w:val="18"/>
          <w:szCs w:val="18"/>
        </w:rPr>
        <w:fldChar w:fldCharType="end"/>
      </w:r>
      <w:r w:rsidR="00974C2C" w:rsidRPr="00991017">
        <w:rPr>
          <w:rFonts w:ascii="Segoe UI" w:hAnsi="Segoe UI" w:cs="Segoe UI"/>
          <w:sz w:val="18"/>
          <w:szCs w:val="18"/>
        </w:rPr>
        <w:t xml:space="preserve"> </w:t>
      </w:r>
      <w:r w:rsidRPr="00991017">
        <w:rPr>
          <w:rFonts w:ascii="Segoe UI" w:hAnsi="Segoe UI" w:cs="Segoe UI"/>
          <w:sz w:val="18"/>
          <w:szCs w:val="18"/>
        </w:rPr>
        <w:t xml:space="preserve">and </w:t>
      </w:r>
      <w:r w:rsidR="00974C2C" w:rsidRPr="00991017">
        <w:rPr>
          <w:rFonts w:ascii="Segoe UI" w:hAnsi="Segoe UI" w:cs="Segoe UI"/>
          <w:sz w:val="18"/>
          <w:szCs w:val="18"/>
        </w:rPr>
        <w:fldChar w:fldCharType="begin"/>
      </w:r>
      <w:r w:rsidR="00974C2C" w:rsidRPr="00991017">
        <w:rPr>
          <w:rFonts w:ascii="Segoe UI" w:hAnsi="Segoe UI" w:cs="Segoe UI"/>
          <w:sz w:val="18"/>
          <w:szCs w:val="18"/>
        </w:rPr>
        <w:instrText xml:space="preserve"> REF _Ref43980971 \r \h  \* MERGEFORMAT </w:instrText>
      </w:r>
      <w:r w:rsidR="00974C2C" w:rsidRPr="00991017">
        <w:rPr>
          <w:rFonts w:ascii="Segoe UI" w:hAnsi="Segoe UI" w:cs="Segoe UI"/>
          <w:sz w:val="18"/>
          <w:szCs w:val="18"/>
        </w:rPr>
      </w:r>
      <w:r w:rsidR="00974C2C" w:rsidRPr="00991017">
        <w:rPr>
          <w:rFonts w:ascii="Segoe UI" w:hAnsi="Segoe UI" w:cs="Segoe UI"/>
          <w:sz w:val="18"/>
          <w:szCs w:val="18"/>
        </w:rPr>
        <w:fldChar w:fldCharType="separate"/>
      </w:r>
      <w:r w:rsidR="007B0ADE" w:rsidRPr="00991017">
        <w:rPr>
          <w:rFonts w:ascii="Segoe UI" w:hAnsi="Segoe UI" w:cs="Segoe UI"/>
          <w:sz w:val="18"/>
          <w:szCs w:val="18"/>
        </w:rPr>
        <w:t>12.1</w:t>
      </w:r>
      <w:r w:rsidR="00974C2C" w:rsidRPr="00991017">
        <w:rPr>
          <w:rFonts w:ascii="Segoe UI" w:hAnsi="Segoe UI" w:cs="Segoe UI"/>
          <w:sz w:val="18"/>
          <w:szCs w:val="18"/>
        </w:rPr>
        <w:fldChar w:fldCharType="end"/>
      </w:r>
      <w:r w:rsidRPr="00991017">
        <w:rPr>
          <w:rFonts w:ascii="Segoe UI" w:hAnsi="Segoe UI" w:cs="Segoe UI"/>
          <w:sz w:val="18"/>
          <w:szCs w:val="18"/>
        </w:rPr>
        <w:t xml:space="preserve">, if the Supplier assigns or sub-contracts any part of the Contract to any person, the Supplier shall ensure that such person agrees to be bound by these Conditions </w:t>
      </w:r>
      <w:r w:rsidR="00974C2C" w:rsidRPr="00991017">
        <w:rPr>
          <w:rFonts w:ascii="Segoe UI" w:hAnsi="Segoe UI" w:cs="Segoe UI"/>
          <w:sz w:val="18"/>
          <w:szCs w:val="18"/>
        </w:rPr>
        <w:fldChar w:fldCharType="begin"/>
      </w:r>
      <w:r w:rsidR="00974C2C" w:rsidRPr="00991017">
        <w:rPr>
          <w:rFonts w:ascii="Segoe UI" w:hAnsi="Segoe UI" w:cs="Segoe UI"/>
          <w:sz w:val="18"/>
          <w:szCs w:val="18"/>
        </w:rPr>
        <w:instrText xml:space="preserve"> REF _Ref43980987 \r \h  \* MERGEFORMAT </w:instrText>
      </w:r>
      <w:r w:rsidR="00974C2C" w:rsidRPr="00991017">
        <w:rPr>
          <w:rFonts w:ascii="Segoe UI" w:hAnsi="Segoe UI" w:cs="Segoe UI"/>
          <w:sz w:val="18"/>
          <w:szCs w:val="18"/>
        </w:rPr>
      </w:r>
      <w:r w:rsidR="00974C2C" w:rsidRPr="00991017">
        <w:rPr>
          <w:rFonts w:ascii="Segoe UI" w:hAnsi="Segoe UI" w:cs="Segoe UI"/>
          <w:sz w:val="18"/>
          <w:szCs w:val="18"/>
        </w:rPr>
        <w:fldChar w:fldCharType="separate"/>
      </w:r>
      <w:r w:rsidR="007B0ADE" w:rsidRPr="00991017">
        <w:rPr>
          <w:rFonts w:ascii="Segoe UI" w:hAnsi="Segoe UI" w:cs="Segoe UI"/>
          <w:sz w:val="18"/>
          <w:szCs w:val="18"/>
        </w:rPr>
        <w:t>8.1</w:t>
      </w:r>
      <w:r w:rsidR="00974C2C" w:rsidRPr="00991017">
        <w:rPr>
          <w:rFonts w:ascii="Segoe UI" w:hAnsi="Segoe UI" w:cs="Segoe UI"/>
          <w:sz w:val="18"/>
          <w:szCs w:val="18"/>
        </w:rPr>
        <w:fldChar w:fldCharType="end"/>
      </w:r>
      <w:r w:rsidR="00974C2C" w:rsidRPr="00991017">
        <w:rPr>
          <w:rFonts w:ascii="Segoe UI" w:hAnsi="Segoe UI" w:cs="Segoe UI"/>
          <w:sz w:val="18"/>
          <w:szCs w:val="18"/>
        </w:rPr>
        <w:t xml:space="preserve"> </w:t>
      </w:r>
      <w:r w:rsidRPr="00991017">
        <w:rPr>
          <w:rFonts w:ascii="Segoe UI" w:hAnsi="Segoe UI" w:cs="Segoe UI"/>
          <w:sz w:val="18"/>
          <w:szCs w:val="18"/>
        </w:rPr>
        <w:t xml:space="preserve">to </w:t>
      </w:r>
      <w:r w:rsidR="005F7B17" w:rsidRPr="00991017">
        <w:rPr>
          <w:rFonts w:ascii="Segoe UI" w:hAnsi="Segoe UI" w:cs="Segoe UI"/>
          <w:sz w:val="18"/>
          <w:szCs w:val="18"/>
        </w:rPr>
        <w:fldChar w:fldCharType="begin"/>
      </w:r>
      <w:r w:rsidR="005F7B17" w:rsidRPr="00991017">
        <w:rPr>
          <w:rFonts w:ascii="Segoe UI" w:hAnsi="Segoe UI" w:cs="Segoe UI"/>
          <w:sz w:val="18"/>
          <w:szCs w:val="18"/>
        </w:rPr>
        <w:instrText xml:space="preserve"> REF _Ref43991237 \r \h </w:instrText>
      </w:r>
      <w:r w:rsidR="004F2FD9" w:rsidRPr="00991017">
        <w:rPr>
          <w:rFonts w:ascii="Segoe UI" w:hAnsi="Segoe UI" w:cs="Segoe UI"/>
          <w:sz w:val="18"/>
          <w:szCs w:val="18"/>
        </w:rPr>
        <w:instrText xml:space="preserve"> \* MERGEFORMAT </w:instrText>
      </w:r>
      <w:r w:rsidR="005F7B17" w:rsidRPr="00991017">
        <w:rPr>
          <w:rFonts w:ascii="Segoe UI" w:hAnsi="Segoe UI" w:cs="Segoe UI"/>
          <w:sz w:val="18"/>
          <w:szCs w:val="18"/>
        </w:rPr>
      </w:r>
      <w:r w:rsidR="005F7B17" w:rsidRPr="00991017">
        <w:rPr>
          <w:rFonts w:ascii="Segoe UI" w:hAnsi="Segoe UI" w:cs="Segoe UI"/>
          <w:sz w:val="18"/>
          <w:szCs w:val="18"/>
        </w:rPr>
        <w:fldChar w:fldCharType="separate"/>
      </w:r>
      <w:r w:rsidR="007B0ADE" w:rsidRPr="00991017">
        <w:rPr>
          <w:rFonts w:ascii="Segoe UI" w:hAnsi="Segoe UI" w:cs="Segoe UI"/>
          <w:sz w:val="18"/>
          <w:szCs w:val="18"/>
        </w:rPr>
        <w:t>8.6</w:t>
      </w:r>
      <w:r w:rsidR="005F7B17" w:rsidRPr="00991017">
        <w:rPr>
          <w:rFonts w:ascii="Segoe UI" w:hAnsi="Segoe UI" w:cs="Segoe UI"/>
          <w:sz w:val="18"/>
          <w:szCs w:val="18"/>
        </w:rPr>
        <w:fldChar w:fldCharType="end"/>
      </w:r>
      <w:r w:rsidR="005F7B17" w:rsidRPr="00991017">
        <w:rPr>
          <w:rFonts w:ascii="Segoe UI" w:hAnsi="Segoe UI" w:cs="Segoe UI"/>
          <w:sz w:val="18"/>
          <w:szCs w:val="18"/>
        </w:rPr>
        <w:t xml:space="preserve"> </w:t>
      </w:r>
      <w:r w:rsidRPr="00991017">
        <w:rPr>
          <w:rFonts w:ascii="Segoe UI" w:hAnsi="Segoe UI" w:cs="Segoe UI"/>
          <w:sz w:val="18"/>
          <w:szCs w:val="18"/>
        </w:rPr>
        <w:t xml:space="preserve">(inclusive) as though a party to the Contract and the Supplier shall indemnify </w:t>
      </w:r>
      <w:r w:rsidR="006323A4" w:rsidRPr="00991017">
        <w:rPr>
          <w:rFonts w:ascii="Segoe UI" w:hAnsi="Segoe UI" w:cs="Segoe UI"/>
          <w:sz w:val="18"/>
          <w:szCs w:val="18"/>
        </w:rPr>
        <w:t>Atlas Copco</w:t>
      </w:r>
      <w:r w:rsidRPr="00991017">
        <w:rPr>
          <w:rFonts w:ascii="Segoe UI" w:hAnsi="Segoe UI" w:cs="Segoe UI"/>
          <w:sz w:val="18"/>
          <w:szCs w:val="18"/>
        </w:rPr>
        <w:t xml:space="preserve"> against any consequences of the Supplier’s failing to do so, including any claim made by such person which it could not make if it were a party to the Contract.</w:t>
      </w:r>
    </w:p>
    <w:p w14:paraId="333249A5" w14:textId="03C2F3BC"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bookmarkStart w:id="20" w:name="_Ref43983312"/>
      <w:r w:rsidRPr="00991017">
        <w:rPr>
          <w:rFonts w:ascii="Segoe UI" w:hAnsi="Segoe UI" w:cs="Segoe UI"/>
          <w:sz w:val="18"/>
          <w:szCs w:val="18"/>
        </w:rPr>
        <w:t xml:space="preserve">The Supplier warrants that the sale, possession, resale or use of the Goods and/or the performance of the Services to be supplied do not infringe any third party intellectual property rights including </w:t>
      </w:r>
      <w:r w:rsidR="00974C2C" w:rsidRPr="00991017">
        <w:rPr>
          <w:rFonts w:ascii="Segoe UI" w:hAnsi="Segoe UI" w:cs="Segoe UI"/>
          <w:sz w:val="18"/>
          <w:szCs w:val="18"/>
        </w:rPr>
        <w:t xml:space="preserve">moral rights, </w:t>
      </w:r>
      <w:r w:rsidRPr="00991017">
        <w:rPr>
          <w:rFonts w:ascii="Segoe UI" w:hAnsi="Segoe UI" w:cs="Segoe UI"/>
          <w:sz w:val="18"/>
          <w:szCs w:val="18"/>
        </w:rPr>
        <w:t xml:space="preserve">patents, designs (whether registered or not), copyright, trade and service marks (whether registered or unregistered), </w:t>
      </w:r>
      <w:r w:rsidR="00974C2C" w:rsidRPr="00991017">
        <w:rPr>
          <w:rFonts w:ascii="Segoe UI" w:hAnsi="Segoe UI" w:cs="Segoe UI"/>
          <w:sz w:val="18"/>
          <w:szCs w:val="18"/>
        </w:rPr>
        <w:t xml:space="preserve"> and/or will be deemed to be the misuse of confidential information and/or will not be, or result in, a breach of any law, </w:t>
      </w:r>
      <w:r w:rsidRPr="00991017">
        <w:rPr>
          <w:rFonts w:ascii="Segoe UI" w:hAnsi="Segoe UI" w:cs="Segoe UI"/>
          <w:sz w:val="18"/>
          <w:szCs w:val="18"/>
        </w:rPr>
        <w:t xml:space="preserve">and undertakes to indemnify and hold harmless </w:t>
      </w:r>
      <w:r w:rsidR="006323A4" w:rsidRPr="00991017">
        <w:rPr>
          <w:rFonts w:ascii="Segoe UI" w:hAnsi="Segoe UI" w:cs="Segoe UI"/>
          <w:sz w:val="18"/>
          <w:szCs w:val="18"/>
        </w:rPr>
        <w:t>Atlas Copco</w:t>
      </w:r>
      <w:r w:rsidRPr="00991017">
        <w:rPr>
          <w:rFonts w:ascii="Segoe UI" w:hAnsi="Segoe UI" w:cs="Segoe UI"/>
          <w:sz w:val="18"/>
          <w:szCs w:val="18"/>
        </w:rPr>
        <w:t xml:space="preserve">, its employees, officers, servants, agents, successors, assigns and customers (“the Indemnified Parties”) against all royalties or licence fees (to the extent not specifically provided for) and against all damages, expenses, losses or costs suffered by the Indemnified Parties or which the Indemnified Parties may be liable in respect of any breach of this warranty. The Supplier will give the Indemnified Parties all such support and assistance as the Indemnified Parties reasonably require in defending a claim that the Goods and Services infringe any third party intellectual property rights. If it should come to </w:t>
      </w:r>
      <w:r w:rsidR="006323A4" w:rsidRPr="00991017">
        <w:rPr>
          <w:rFonts w:ascii="Segoe UI" w:hAnsi="Segoe UI" w:cs="Segoe UI"/>
          <w:sz w:val="18"/>
          <w:szCs w:val="18"/>
        </w:rPr>
        <w:t>Atlas Copco</w:t>
      </w:r>
      <w:r w:rsidRPr="00991017">
        <w:rPr>
          <w:rFonts w:ascii="Segoe UI" w:hAnsi="Segoe UI" w:cs="Segoe UI"/>
          <w:sz w:val="18"/>
          <w:szCs w:val="18"/>
        </w:rPr>
        <w:t>’</w:t>
      </w:r>
      <w:r w:rsidR="000349C6" w:rsidRPr="00991017">
        <w:rPr>
          <w:rFonts w:ascii="Segoe UI" w:hAnsi="Segoe UI" w:cs="Segoe UI"/>
          <w:sz w:val="18"/>
          <w:szCs w:val="18"/>
        </w:rPr>
        <w:t>s</w:t>
      </w:r>
      <w:r w:rsidRPr="00991017">
        <w:rPr>
          <w:rFonts w:ascii="Segoe UI" w:hAnsi="Segoe UI" w:cs="Segoe UI"/>
          <w:sz w:val="18"/>
          <w:szCs w:val="18"/>
        </w:rPr>
        <w:t xml:space="preserve"> knowledge that a claim may arise under this warranty, </w:t>
      </w:r>
      <w:r w:rsidR="006323A4" w:rsidRPr="00991017">
        <w:rPr>
          <w:rFonts w:ascii="Segoe UI" w:hAnsi="Segoe UI" w:cs="Segoe UI"/>
          <w:sz w:val="18"/>
          <w:szCs w:val="18"/>
        </w:rPr>
        <w:t>Atlas Copco</w:t>
      </w:r>
      <w:r w:rsidRPr="00991017">
        <w:rPr>
          <w:rFonts w:ascii="Segoe UI" w:hAnsi="Segoe UI" w:cs="Segoe UI"/>
          <w:sz w:val="18"/>
          <w:szCs w:val="18"/>
        </w:rPr>
        <w:t xml:space="preserve"> reserves the right to terminate the Contract </w:t>
      </w:r>
      <w:r w:rsidR="00D732AB" w:rsidRPr="00991017">
        <w:rPr>
          <w:rFonts w:ascii="Segoe UI" w:hAnsi="Segoe UI" w:cs="Segoe UI"/>
          <w:sz w:val="18"/>
          <w:szCs w:val="18"/>
        </w:rPr>
        <w:t xml:space="preserve">on 7 days’ </w:t>
      </w:r>
      <w:r w:rsidRPr="00991017">
        <w:rPr>
          <w:rFonts w:ascii="Segoe UI" w:hAnsi="Segoe UI" w:cs="Segoe UI"/>
          <w:sz w:val="18"/>
          <w:szCs w:val="18"/>
        </w:rPr>
        <w:t xml:space="preserve">on written notice </w:t>
      </w:r>
      <w:r w:rsidR="00D732AB" w:rsidRPr="00991017">
        <w:rPr>
          <w:rFonts w:ascii="Segoe UI" w:hAnsi="Segoe UI" w:cs="Segoe UI"/>
          <w:sz w:val="18"/>
          <w:szCs w:val="18"/>
        </w:rPr>
        <w:t xml:space="preserve">to the Supplier </w:t>
      </w:r>
      <w:r w:rsidRPr="00991017">
        <w:rPr>
          <w:rFonts w:ascii="Segoe UI" w:hAnsi="Segoe UI" w:cs="Segoe UI"/>
          <w:sz w:val="18"/>
          <w:szCs w:val="18"/>
        </w:rPr>
        <w:t>and without any liability</w:t>
      </w:r>
      <w:r w:rsidR="00D732AB" w:rsidRPr="00991017">
        <w:rPr>
          <w:rFonts w:ascii="Segoe UI" w:hAnsi="Segoe UI" w:cs="Segoe UI"/>
          <w:sz w:val="18"/>
          <w:szCs w:val="18"/>
        </w:rPr>
        <w:t xml:space="preserve"> to the Supplier. Any monies paid in advance for Goods and / or Services not provided must be refunded to Atlas Copco</w:t>
      </w:r>
      <w:r w:rsidRPr="00991017">
        <w:rPr>
          <w:rFonts w:ascii="Segoe UI" w:hAnsi="Segoe UI" w:cs="Segoe UI"/>
          <w:sz w:val="18"/>
          <w:szCs w:val="18"/>
        </w:rPr>
        <w:t>.</w:t>
      </w:r>
      <w:bookmarkEnd w:id="20"/>
    </w:p>
    <w:p w14:paraId="2B40127D"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Supplier shall make no reference to </w:t>
      </w:r>
      <w:r w:rsidR="006323A4" w:rsidRPr="00991017">
        <w:rPr>
          <w:rFonts w:ascii="Segoe UI" w:hAnsi="Segoe UI" w:cs="Segoe UI"/>
          <w:sz w:val="18"/>
          <w:szCs w:val="18"/>
        </w:rPr>
        <w:t>Atlas Copco</w:t>
      </w:r>
      <w:r w:rsidRPr="00991017">
        <w:rPr>
          <w:rFonts w:ascii="Segoe UI" w:hAnsi="Segoe UI" w:cs="Segoe UI"/>
          <w:sz w:val="18"/>
          <w:szCs w:val="18"/>
        </w:rPr>
        <w:t xml:space="preserve"> in its advertising, literature or correspondence without </w:t>
      </w:r>
      <w:r w:rsidR="006323A4" w:rsidRPr="00991017">
        <w:rPr>
          <w:rFonts w:ascii="Segoe UI" w:hAnsi="Segoe UI" w:cs="Segoe UI"/>
          <w:sz w:val="18"/>
          <w:szCs w:val="18"/>
        </w:rPr>
        <w:t>Atlas Copco</w:t>
      </w:r>
      <w:r w:rsidRPr="00991017">
        <w:rPr>
          <w:rFonts w:ascii="Segoe UI" w:hAnsi="Segoe UI" w:cs="Segoe UI"/>
          <w:sz w:val="18"/>
          <w:szCs w:val="18"/>
        </w:rPr>
        <w:t>’</w:t>
      </w:r>
      <w:r w:rsidR="000349C6" w:rsidRPr="00991017">
        <w:rPr>
          <w:rFonts w:ascii="Segoe UI" w:hAnsi="Segoe UI" w:cs="Segoe UI"/>
          <w:sz w:val="18"/>
          <w:szCs w:val="18"/>
        </w:rPr>
        <w:t>s</w:t>
      </w:r>
      <w:r w:rsidRPr="00991017">
        <w:rPr>
          <w:rFonts w:ascii="Segoe UI" w:hAnsi="Segoe UI" w:cs="Segoe UI"/>
          <w:sz w:val="18"/>
          <w:szCs w:val="18"/>
        </w:rPr>
        <w:t xml:space="preserve"> prior written agreement.  Nothing in this Contract shall entitle the Supplier to use any name, trade mark or logo of </w:t>
      </w:r>
      <w:r w:rsidR="006323A4" w:rsidRPr="00991017">
        <w:rPr>
          <w:rFonts w:ascii="Segoe UI" w:hAnsi="Segoe UI" w:cs="Segoe UI"/>
          <w:sz w:val="18"/>
          <w:szCs w:val="18"/>
        </w:rPr>
        <w:t>Atlas Copco</w:t>
      </w:r>
      <w:r w:rsidRPr="00991017">
        <w:rPr>
          <w:rFonts w:ascii="Segoe UI" w:hAnsi="Segoe UI" w:cs="Segoe UI"/>
          <w:sz w:val="18"/>
          <w:szCs w:val="18"/>
        </w:rPr>
        <w:t xml:space="preserve"> without the prior written consent of </w:t>
      </w:r>
      <w:r w:rsidR="006323A4" w:rsidRPr="00991017">
        <w:rPr>
          <w:rFonts w:ascii="Segoe UI" w:hAnsi="Segoe UI" w:cs="Segoe UI"/>
          <w:sz w:val="18"/>
          <w:szCs w:val="18"/>
        </w:rPr>
        <w:t>Atlas Copco</w:t>
      </w:r>
      <w:r w:rsidRPr="00991017">
        <w:rPr>
          <w:rFonts w:ascii="Segoe UI" w:hAnsi="Segoe UI" w:cs="Segoe UI"/>
          <w:sz w:val="18"/>
          <w:szCs w:val="18"/>
        </w:rPr>
        <w:t>.</w:t>
      </w:r>
    </w:p>
    <w:p w14:paraId="669F9291" w14:textId="77777777" w:rsidR="00E97A38" w:rsidRPr="00991017" w:rsidRDefault="00E97A38" w:rsidP="00991017">
      <w:pPr>
        <w:pStyle w:val="BodyTextIndent"/>
        <w:tabs>
          <w:tab w:val="left" w:pos="1418"/>
        </w:tabs>
        <w:ind w:left="567" w:firstLine="0"/>
        <w:jc w:val="both"/>
        <w:rPr>
          <w:rFonts w:ascii="Segoe UI" w:hAnsi="Segoe UI" w:cs="Segoe UI"/>
          <w:sz w:val="18"/>
          <w:szCs w:val="18"/>
        </w:rPr>
      </w:pPr>
      <w:bookmarkStart w:id="21" w:name="_Ref43992351"/>
    </w:p>
    <w:p w14:paraId="54120D31" w14:textId="51A94A98" w:rsidR="00A51CDD" w:rsidRPr="00991017" w:rsidRDefault="00A51CDD" w:rsidP="00A51CDD">
      <w:pPr>
        <w:pStyle w:val="BodyTextIndent"/>
        <w:numPr>
          <w:ilvl w:val="0"/>
          <w:numId w:val="33"/>
        </w:numPr>
        <w:tabs>
          <w:tab w:val="left" w:pos="1418"/>
        </w:tabs>
        <w:jc w:val="both"/>
        <w:rPr>
          <w:rFonts w:ascii="Segoe UI" w:hAnsi="Segoe UI" w:cs="Segoe UI"/>
          <w:sz w:val="18"/>
          <w:szCs w:val="18"/>
        </w:rPr>
      </w:pPr>
      <w:r w:rsidRPr="00991017">
        <w:rPr>
          <w:rFonts w:ascii="Segoe UI" w:hAnsi="Segoe UI" w:cs="Segoe UI"/>
          <w:b/>
          <w:sz w:val="18"/>
          <w:szCs w:val="18"/>
        </w:rPr>
        <w:t>SPECIAL TOOLS, JIGS OR FIXTURES</w:t>
      </w:r>
      <w:bookmarkEnd w:id="21"/>
    </w:p>
    <w:p w14:paraId="5390EB17"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b/>
        <w:t xml:space="preserve">Where </w:t>
      </w:r>
      <w:r w:rsidRPr="00991017">
        <w:rPr>
          <w:rFonts w:ascii="Segoe UI" w:hAnsi="Segoe UI" w:cs="Segoe UI"/>
          <w:sz w:val="18"/>
          <w:szCs w:val="18"/>
          <w:lang w:val="en-US"/>
        </w:rPr>
        <w:t>special tools, jigs or fixtures</w:t>
      </w:r>
      <w:r w:rsidRPr="00991017">
        <w:rPr>
          <w:rFonts w:ascii="Segoe UI" w:hAnsi="Segoe UI" w:cs="Segoe UI"/>
          <w:sz w:val="18"/>
          <w:szCs w:val="18"/>
        </w:rPr>
        <w:t xml:space="preserve"> are designed, prepared or produced specifically for </w:t>
      </w:r>
      <w:r w:rsidR="006323A4" w:rsidRPr="00991017">
        <w:rPr>
          <w:rFonts w:ascii="Segoe UI" w:hAnsi="Segoe UI" w:cs="Segoe UI"/>
          <w:sz w:val="18"/>
          <w:szCs w:val="18"/>
        </w:rPr>
        <w:t>Atlas Copco</w:t>
      </w:r>
      <w:r w:rsidRPr="00991017">
        <w:rPr>
          <w:rFonts w:ascii="Segoe UI" w:hAnsi="Segoe UI" w:cs="Segoe UI"/>
          <w:sz w:val="18"/>
          <w:szCs w:val="18"/>
        </w:rPr>
        <w:t xml:space="preserve">, such items shall not be used for any other person (legal or otherwise) or corporation and shall not be stripped, altered or destroyed without the prior written consent of </w:t>
      </w:r>
      <w:r w:rsidR="006323A4" w:rsidRPr="00991017">
        <w:rPr>
          <w:rFonts w:ascii="Segoe UI" w:hAnsi="Segoe UI" w:cs="Segoe UI"/>
          <w:sz w:val="18"/>
          <w:szCs w:val="18"/>
        </w:rPr>
        <w:t>Atlas Copco</w:t>
      </w:r>
      <w:r w:rsidRPr="00991017">
        <w:rPr>
          <w:rFonts w:ascii="Segoe UI" w:hAnsi="Segoe UI" w:cs="Segoe UI"/>
          <w:sz w:val="18"/>
          <w:szCs w:val="18"/>
        </w:rPr>
        <w:t xml:space="preserve">. </w:t>
      </w:r>
      <w:r w:rsidR="006323A4" w:rsidRPr="00991017">
        <w:rPr>
          <w:rFonts w:ascii="Segoe UI" w:hAnsi="Segoe UI" w:cs="Segoe UI"/>
          <w:sz w:val="18"/>
          <w:szCs w:val="18"/>
        </w:rPr>
        <w:t>Atlas Copco</w:t>
      </w:r>
      <w:r w:rsidRPr="00991017">
        <w:rPr>
          <w:rFonts w:ascii="Segoe UI" w:hAnsi="Segoe UI" w:cs="Segoe UI"/>
          <w:sz w:val="18"/>
          <w:szCs w:val="18"/>
        </w:rPr>
        <w:t xml:space="preserve"> reserves the right to require the Supplier to transfer such items to third parties, nominated by </w:t>
      </w:r>
      <w:r w:rsidR="006323A4" w:rsidRPr="00991017">
        <w:rPr>
          <w:rFonts w:ascii="Segoe UI" w:hAnsi="Segoe UI" w:cs="Segoe UI"/>
          <w:sz w:val="18"/>
          <w:szCs w:val="18"/>
        </w:rPr>
        <w:t>Atlas Copco</w:t>
      </w:r>
      <w:r w:rsidRPr="00991017">
        <w:rPr>
          <w:rFonts w:ascii="Segoe UI" w:hAnsi="Segoe UI" w:cs="Segoe UI"/>
          <w:sz w:val="18"/>
          <w:szCs w:val="18"/>
        </w:rPr>
        <w:t xml:space="preserve">, and such items shall become the property of </w:t>
      </w:r>
      <w:r w:rsidR="006323A4" w:rsidRPr="00991017">
        <w:rPr>
          <w:rFonts w:ascii="Segoe UI" w:hAnsi="Segoe UI" w:cs="Segoe UI"/>
          <w:sz w:val="18"/>
          <w:szCs w:val="18"/>
        </w:rPr>
        <w:t>Atlas Copco</w:t>
      </w:r>
      <w:r w:rsidRPr="00991017">
        <w:rPr>
          <w:rFonts w:ascii="Segoe UI" w:hAnsi="Segoe UI" w:cs="Segoe UI"/>
          <w:sz w:val="18"/>
          <w:szCs w:val="18"/>
        </w:rPr>
        <w:t xml:space="preserve"> on completion or, if earlier, termination of the Contract.</w:t>
      </w:r>
    </w:p>
    <w:p w14:paraId="7C699A58" w14:textId="77777777" w:rsidR="00E97A38" w:rsidRPr="00991017" w:rsidRDefault="00E97A38" w:rsidP="00991017">
      <w:pPr>
        <w:pStyle w:val="BodyTextIndent"/>
        <w:tabs>
          <w:tab w:val="left" w:pos="1418"/>
        </w:tabs>
        <w:ind w:left="567" w:firstLine="0"/>
        <w:jc w:val="both"/>
        <w:rPr>
          <w:rFonts w:ascii="Segoe UI" w:hAnsi="Segoe UI" w:cs="Segoe UI"/>
          <w:b/>
          <w:sz w:val="18"/>
          <w:szCs w:val="18"/>
        </w:rPr>
      </w:pPr>
    </w:p>
    <w:p w14:paraId="7997A679" w14:textId="21F984D5" w:rsidR="00A72225" w:rsidRPr="00991017" w:rsidRDefault="00A72225" w:rsidP="00B52911">
      <w:pPr>
        <w:pStyle w:val="BodyTextIndent"/>
        <w:numPr>
          <w:ilvl w:val="0"/>
          <w:numId w:val="33"/>
        </w:numPr>
        <w:tabs>
          <w:tab w:val="left" w:pos="1418"/>
        </w:tabs>
        <w:jc w:val="both"/>
        <w:rPr>
          <w:rFonts w:ascii="Segoe UI" w:hAnsi="Segoe UI" w:cs="Segoe UI"/>
          <w:b/>
          <w:sz w:val="18"/>
          <w:szCs w:val="18"/>
        </w:rPr>
      </w:pPr>
      <w:r w:rsidRPr="00991017">
        <w:rPr>
          <w:rFonts w:ascii="Segoe UI" w:hAnsi="Segoe UI" w:cs="Segoe UI"/>
          <w:b/>
          <w:sz w:val="18"/>
          <w:szCs w:val="18"/>
        </w:rPr>
        <w:t>TERMINATION</w:t>
      </w:r>
    </w:p>
    <w:p w14:paraId="49DA56FC" w14:textId="108B504A" w:rsidR="00A72225" w:rsidRPr="00991017" w:rsidRDefault="006323A4"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Atlas Copco</w:t>
      </w:r>
      <w:r w:rsidR="00A72225" w:rsidRPr="00991017">
        <w:rPr>
          <w:rFonts w:ascii="Segoe UI" w:hAnsi="Segoe UI" w:cs="Segoe UI"/>
          <w:sz w:val="18"/>
          <w:szCs w:val="18"/>
        </w:rPr>
        <w:t xml:space="preserve"> shall be entitled to terminate the Contract immediately upon </w:t>
      </w:r>
      <w:r w:rsidR="008D6C57" w:rsidRPr="00991017">
        <w:rPr>
          <w:rFonts w:ascii="Segoe UI" w:hAnsi="Segoe UI" w:cs="Segoe UI"/>
          <w:sz w:val="18"/>
          <w:szCs w:val="18"/>
        </w:rPr>
        <w:t xml:space="preserve">notice for a breach set out below that is not capable of remedy or on 7 days’ written notice where the beach is capable of remedy but the Supplier fails to remedy that breach within the notice period: </w:t>
      </w:r>
    </w:p>
    <w:p w14:paraId="5847D218" w14:textId="77777777" w:rsidR="00A72225" w:rsidRPr="00991017" w:rsidRDefault="008D6C57" w:rsidP="00991017">
      <w:pPr>
        <w:pStyle w:val="BodyTextIndent"/>
        <w:ind w:left="1418" w:firstLine="0"/>
        <w:jc w:val="both"/>
        <w:rPr>
          <w:rFonts w:ascii="Segoe UI" w:hAnsi="Segoe UI" w:cs="Segoe UI"/>
          <w:sz w:val="18"/>
          <w:szCs w:val="18"/>
        </w:rPr>
      </w:pPr>
      <w:r w:rsidRPr="00991017">
        <w:rPr>
          <w:rFonts w:ascii="Segoe UI" w:hAnsi="Segoe UI" w:cs="Segoe UI"/>
          <w:sz w:val="18"/>
          <w:szCs w:val="18"/>
        </w:rPr>
        <w:t xml:space="preserve">10.1.1 </w:t>
      </w:r>
      <w:r w:rsidR="00A72225" w:rsidRPr="00991017">
        <w:rPr>
          <w:rFonts w:ascii="Segoe UI" w:hAnsi="Segoe UI" w:cs="Segoe UI"/>
          <w:sz w:val="18"/>
          <w:szCs w:val="18"/>
        </w:rPr>
        <w:t>There is a material breach (which includes a series of repeated breaches</w:t>
      </w:r>
      <w:r w:rsidR="002154B3" w:rsidRPr="00991017">
        <w:rPr>
          <w:rFonts w:ascii="Segoe UI" w:hAnsi="Segoe UI" w:cs="Segoe UI"/>
          <w:sz w:val="18"/>
          <w:szCs w:val="18"/>
        </w:rPr>
        <w:t>,</w:t>
      </w:r>
      <w:r w:rsidR="00A72225" w:rsidRPr="00991017">
        <w:rPr>
          <w:rFonts w:ascii="Segoe UI" w:hAnsi="Segoe UI" w:cs="Segoe UI"/>
          <w:sz w:val="18"/>
          <w:szCs w:val="18"/>
        </w:rPr>
        <w:t xml:space="preserve"> however small)  of a term</w:t>
      </w:r>
      <w:r w:rsidR="005F5A1E" w:rsidRPr="00991017">
        <w:rPr>
          <w:rFonts w:ascii="Segoe UI" w:hAnsi="Segoe UI" w:cs="Segoe UI"/>
          <w:sz w:val="18"/>
          <w:szCs w:val="18"/>
        </w:rPr>
        <w:t xml:space="preserve"> of the Contract,</w:t>
      </w:r>
      <w:r w:rsidR="00A72225" w:rsidRPr="00991017">
        <w:rPr>
          <w:rFonts w:ascii="Segoe UI" w:hAnsi="Segoe UI" w:cs="Segoe UI"/>
          <w:sz w:val="18"/>
          <w:szCs w:val="18"/>
        </w:rPr>
        <w:t xml:space="preserve"> or any breach of warranty of the Contract</w:t>
      </w:r>
      <w:r w:rsidR="005F5A1E" w:rsidRPr="00991017">
        <w:rPr>
          <w:rFonts w:ascii="Segoe UI" w:hAnsi="Segoe UI" w:cs="Segoe UI"/>
          <w:sz w:val="18"/>
          <w:szCs w:val="18"/>
        </w:rPr>
        <w:t>,</w:t>
      </w:r>
      <w:r w:rsidR="00A72225" w:rsidRPr="00991017">
        <w:rPr>
          <w:rFonts w:ascii="Segoe UI" w:hAnsi="Segoe UI" w:cs="Segoe UI"/>
          <w:sz w:val="18"/>
          <w:szCs w:val="18"/>
        </w:rPr>
        <w:t xml:space="preserve"> by the Supplier; or</w:t>
      </w:r>
    </w:p>
    <w:p w14:paraId="5653C6AC" w14:textId="77777777" w:rsidR="00A72225" w:rsidRPr="00991017" w:rsidRDefault="00A72225" w:rsidP="00B5291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Any distress or execution shall be levied on the Supplier’s goods or if the Supplier has a receiver, administrator, administrative receiver or manager appointed over the whole or any part of its assets, becomes insolvent, compounds or makes any arrangement with its creditors or commits any act of bankruptcy or is wound up or goes into liquidation or if the Supplier shall suffer any analogous proceedings under foreign law.</w:t>
      </w:r>
    </w:p>
    <w:p w14:paraId="66F99A29"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color w:val="000000"/>
          <w:sz w:val="18"/>
          <w:szCs w:val="18"/>
        </w:rPr>
      </w:pPr>
      <w:r w:rsidRPr="00991017">
        <w:rPr>
          <w:rFonts w:ascii="Segoe UI" w:hAnsi="Segoe UI" w:cs="Segoe UI"/>
          <w:sz w:val="18"/>
          <w:szCs w:val="18"/>
        </w:rPr>
        <w:t xml:space="preserve">Termination of the Contract shall be without prejudice to the accrued rights of </w:t>
      </w:r>
      <w:r w:rsidR="006323A4" w:rsidRPr="00991017">
        <w:rPr>
          <w:rFonts w:ascii="Segoe UI" w:hAnsi="Segoe UI" w:cs="Segoe UI"/>
          <w:sz w:val="18"/>
          <w:szCs w:val="18"/>
        </w:rPr>
        <w:t>Atlas Copco</w:t>
      </w:r>
      <w:r w:rsidRPr="00991017">
        <w:rPr>
          <w:rFonts w:ascii="Segoe UI" w:hAnsi="Segoe UI" w:cs="Segoe UI"/>
          <w:sz w:val="18"/>
          <w:szCs w:val="18"/>
        </w:rPr>
        <w:t xml:space="preserve"> or the Supplier prior to </w:t>
      </w:r>
      <w:r w:rsidRPr="00991017">
        <w:rPr>
          <w:rFonts w:ascii="Segoe UI" w:hAnsi="Segoe UI" w:cs="Segoe UI"/>
          <w:color w:val="000000"/>
          <w:sz w:val="18"/>
          <w:szCs w:val="18"/>
        </w:rPr>
        <w:t>the date of termination.</w:t>
      </w:r>
    </w:p>
    <w:p w14:paraId="109C0365" w14:textId="77777777" w:rsidR="00D10B1D" w:rsidRPr="00991017" w:rsidRDefault="002154B3" w:rsidP="00B52911">
      <w:pPr>
        <w:numPr>
          <w:ilvl w:val="1"/>
          <w:numId w:val="33"/>
        </w:numPr>
        <w:tabs>
          <w:tab w:val="clear" w:pos="1272"/>
          <w:tab w:val="num" w:pos="705"/>
        </w:tabs>
        <w:ind w:left="709" w:hanging="709"/>
        <w:jc w:val="both"/>
        <w:rPr>
          <w:rFonts w:ascii="Segoe UI" w:hAnsi="Segoe UI" w:cs="Segoe UI"/>
          <w:color w:val="000000"/>
          <w:sz w:val="18"/>
          <w:szCs w:val="18"/>
        </w:rPr>
      </w:pPr>
      <w:bookmarkStart w:id="22" w:name="_Ref43992365"/>
      <w:r w:rsidRPr="00991017">
        <w:rPr>
          <w:rFonts w:ascii="Segoe UI" w:hAnsi="Segoe UI" w:cs="Segoe UI"/>
          <w:color w:val="000000"/>
          <w:sz w:val="18"/>
          <w:szCs w:val="18"/>
        </w:rPr>
        <w:t xml:space="preserve">If this </w:t>
      </w:r>
      <w:r w:rsidR="00E44B61" w:rsidRPr="00991017">
        <w:rPr>
          <w:rFonts w:ascii="Segoe UI" w:hAnsi="Segoe UI" w:cs="Segoe UI"/>
          <w:color w:val="000000"/>
          <w:sz w:val="18"/>
          <w:szCs w:val="18"/>
        </w:rPr>
        <w:t>Contract</w:t>
      </w:r>
      <w:r w:rsidRPr="00991017">
        <w:rPr>
          <w:rFonts w:ascii="Segoe UI" w:hAnsi="Segoe UI" w:cs="Segoe UI"/>
          <w:color w:val="000000"/>
          <w:sz w:val="18"/>
          <w:szCs w:val="18"/>
        </w:rPr>
        <w:t xml:space="preserve"> </w:t>
      </w:r>
      <w:r w:rsidR="00886A35" w:rsidRPr="00991017">
        <w:rPr>
          <w:rFonts w:ascii="Segoe UI" w:hAnsi="Segoe UI" w:cs="Segoe UI"/>
          <w:color w:val="000000"/>
          <w:sz w:val="18"/>
          <w:szCs w:val="18"/>
        </w:rPr>
        <w:t>expires or</w:t>
      </w:r>
      <w:r w:rsidRPr="00991017">
        <w:rPr>
          <w:rFonts w:ascii="Segoe UI" w:hAnsi="Segoe UI" w:cs="Segoe UI"/>
          <w:color w:val="000000"/>
          <w:sz w:val="18"/>
          <w:szCs w:val="18"/>
        </w:rPr>
        <w:t xml:space="preserve"> terminates (for any reason</w:t>
      </w:r>
      <w:r w:rsidR="00E44B61" w:rsidRPr="00991017">
        <w:rPr>
          <w:rFonts w:ascii="Segoe UI" w:hAnsi="Segoe UI" w:cs="Segoe UI"/>
          <w:color w:val="000000"/>
          <w:sz w:val="18"/>
          <w:szCs w:val="18"/>
        </w:rPr>
        <w:t xml:space="preserve">) then the Supplier </w:t>
      </w:r>
      <w:r w:rsidRPr="00991017">
        <w:rPr>
          <w:rFonts w:ascii="Segoe UI" w:hAnsi="Segoe UI" w:cs="Segoe UI"/>
          <w:color w:val="000000"/>
          <w:sz w:val="18"/>
          <w:szCs w:val="18"/>
        </w:rPr>
        <w:t>must (within 7 days)</w:t>
      </w:r>
      <w:r w:rsidR="00D10B1D" w:rsidRPr="00991017">
        <w:rPr>
          <w:rFonts w:ascii="Segoe UI" w:hAnsi="Segoe UI" w:cs="Segoe UI"/>
          <w:color w:val="000000"/>
          <w:sz w:val="18"/>
          <w:szCs w:val="18"/>
        </w:rPr>
        <w:t>:</w:t>
      </w:r>
    </w:p>
    <w:p w14:paraId="4C3AEDC4" w14:textId="4B93F15C" w:rsidR="008D6C57" w:rsidRPr="00991017" w:rsidRDefault="00D10B1D" w:rsidP="00D10B1D">
      <w:pPr>
        <w:ind w:left="709"/>
        <w:jc w:val="both"/>
        <w:rPr>
          <w:rFonts w:ascii="Segoe UI" w:hAnsi="Segoe UI" w:cs="Segoe UI"/>
          <w:color w:val="000000"/>
          <w:sz w:val="18"/>
          <w:szCs w:val="18"/>
        </w:rPr>
      </w:pPr>
      <w:r w:rsidRPr="00991017">
        <w:rPr>
          <w:rFonts w:ascii="Segoe UI" w:hAnsi="Segoe UI" w:cs="Segoe UI"/>
          <w:color w:val="000000"/>
          <w:sz w:val="18"/>
          <w:szCs w:val="18"/>
        </w:rPr>
        <w:lastRenderedPageBreak/>
        <w:t xml:space="preserve">(a) </w:t>
      </w:r>
      <w:r w:rsidR="002154B3" w:rsidRPr="00991017">
        <w:rPr>
          <w:rFonts w:ascii="Segoe UI" w:hAnsi="Segoe UI" w:cs="Segoe UI"/>
          <w:color w:val="000000"/>
          <w:sz w:val="18"/>
          <w:szCs w:val="18"/>
        </w:rPr>
        <w:t xml:space="preserve">return </w:t>
      </w:r>
      <w:r w:rsidR="00E44B61" w:rsidRPr="00991017">
        <w:rPr>
          <w:rFonts w:ascii="Segoe UI" w:hAnsi="Segoe UI" w:cs="Segoe UI"/>
          <w:color w:val="000000"/>
          <w:sz w:val="18"/>
          <w:szCs w:val="18"/>
        </w:rPr>
        <w:t xml:space="preserve">to Atlas Copco </w:t>
      </w:r>
      <w:r w:rsidR="002154B3" w:rsidRPr="00991017">
        <w:rPr>
          <w:rFonts w:ascii="Segoe UI" w:hAnsi="Segoe UI" w:cs="Segoe UI"/>
          <w:color w:val="000000"/>
          <w:sz w:val="18"/>
          <w:szCs w:val="18"/>
        </w:rPr>
        <w:t xml:space="preserve">all of </w:t>
      </w:r>
      <w:r w:rsidR="00E44B61" w:rsidRPr="00991017">
        <w:rPr>
          <w:rFonts w:ascii="Segoe UI" w:hAnsi="Segoe UI" w:cs="Segoe UI"/>
          <w:color w:val="000000"/>
          <w:sz w:val="18"/>
          <w:szCs w:val="18"/>
        </w:rPr>
        <w:t>Atlas Copco’s material</w:t>
      </w:r>
      <w:r w:rsidR="002154B3" w:rsidRPr="00991017">
        <w:rPr>
          <w:rFonts w:ascii="Segoe UI" w:hAnsi="Segoe UI" w:cs="Segoe UI"/>
          <w:color w:val="000000"/>
          <w:sz w:val="18"/>
          <w:szCs w:val="18"/>
        </w:rPr>
        <w:t>,</w:t>
      </w:r>
      <w:r w:rsidR="00E44B61" w:rsidRPr="00991017">
        <w:rPr>
          <w:rFonts w:ascii="Segoe UI" w:hAnsi="Segoe UI" w:cs="Segoe UI"/>
          <w:color w:val="000000"/>
          <w:sz w:val="18"/>
          <w:szCs w:val="18"/>
        </w:rPr>
        <w:t xml:space="preserve"> documents and information,</w:t>
      </w:r>
      <w:r w:rsidR="002154B3" w:rsidRPr="00991017">
        <w:rPr>
          <w:rFonts w:ascii="Segoe UI" w:hAnsi="Segoe UI" w:cs="Segoe UI"/>
          <w:color w:val="000000"/>
          <w:sz w:val="18"/>
          <w:szCs w:val="18"/>
        </w:rPr>
        <w:t xml:space="preserve"> </w:t>
      </w:r>
      <w:r w:rsidR="00E44B61" w:rsidRPr="00991017">
        <w:rPr>
          <w:rFonts w:ascii="Segoe UI" w:hAnsi="Segoe UI" w:cs="Segoe UI"/>
          <w:color w:val="000000"/>
          <w:sz w:val="18"/>
          <w:szCs w:val="18"/>
        </w:rPr>
        <w:t>including but not limited to any confidential information</w:t>
      </w:r>
      <w:r w:rsidR="002154B3" w:rsidRPr="00991017">
        <w:rPr>
          <w:rFonts w:ascii="Segoe UI" w:hAnsi="Segoe UI" w:cs="Segoe UI"/>
          <w:color w:val="000000"/>
          <w:sz w:val="18"/>
          <w:szCs w:val="18"/>
        </w:rPr>
        <w:t xml:space="preserve">, </w:t>
      </w:r>
      <w:r w:rsidR="00E44B61" w:rsidRPr="00991017">
        <w:rPr>
          <w:rFonts w:ascii="Segoe UI" w:hAnsi="Segoe UI" w:cs="Segoe UI"/>
          <w:color w:val="000000"/>
          <w:sz w:val="18"/>
          <w:szCs w:val="18"/>
        </w:rPr>
        <w:t>a</w:t>
      </w:r>
      <w:r w:rsidR="002154B3" w:rsidRPr="00991017">
        <w:rPr>
          <w:rFonts w:ascii="Segoe UI" w:hAnsi="Segoe UI" w:cs="Segoe UI"/>
          <w:color w:val="000000"/>
          <w:sz w:val="18"/>
          <w:szCs w:val="18"/>
        </w:rPr>
        <w:t xml:space="preserve">nd delete </w:t>
      </w:r>
      <w:r w:rsidR="00E44B61" w:rsidRPr="00991017">
        <w:rPr>
          <w:rFonts w:ascii="Segoe UI" w:hAnsi="Segoe UI" w:cs="Segoe UI"/>
          <w:color w:val="000000"/>
          <w:sz w:val="18"/>
          <w:szCs w:val="18"/>
        </w:rPr>
        <w:t xml:space="preserve">or otherwise safely destroy </w:t>
      </w:r>
      <w:r w:rsidR="002154B3" w:rsidRPr="00991017">
        <w:rPr>
          <w:rFonts w:ascii="Segoe UI" w:hAnsi="Segoe UI" w:cs="Segoe UI"/>
          <w:color w:val="000000"/>
          <w:sz w:val="18"/>
          <w:szCs w:val="18"/>
        </w:rPr>
        <w:t xml:space="preserve">all </w:t>
      </w:r>
      <w:r w:rsidR="00E44B61" w:rsidRPr="00991017">
        <w:rPr>
          <w:rFonts w:ascii="Segoe UI" w:hAnsi="Segoe UI" w:cs="Segoe UI"/>
          <w:color w:val="000000"/>
          <w:sz w:val="18"/>
          <w:szCs w:val="18"/>
        </w:rPr>
        <w:t xml:space="preserve">other </w:t>
      </w:r>
      <w:r w:rsidR="002154B3" w:rsidRPr="00991017">
        <w:rPr>
          <w:rFonts w:ascii="Segoe UI" w:hAnsi="Segoe UI" w:cs="Segoe UI"/>
          <w:color w:val="000000"/>
          <w:sz w:val="18"/>
          <w:szCs w:val="18"/>
        </w:rPr>
        <w:t xml:space="preserve">copies in </w:t>
      </w:r>
      <w:r w:rsidR="00E44B61" w:rsidRPr="00991017">
        <w:rPr>
          <w:rFonts w:ascii="Segoe UI" w:hAnsi="Segoe UI" w:cs="Segoe UI"/>
          <w:color w:val="000000"/>
          <w:sz w:val="18"/>
          <w:szCs w:val="18"/>
        </w:rPr>
        <w:t>the Supplier’s possession or</w:t>
      </w:r>
      <w:r w:rsidR="002154B3" w:rsidRPr="00991017">
        <w:rPr>
          <w:rFonts w:ascii="Segoe UI" w:hAnsi="Segoe UI" w:cs="Segoe UI"/>
          <w:color w:val="000000"/>
          <w:sz w:val="18"/>
          <w:szCs w:val="18"/>
        </w:rPr>
        <w:t xml:space="preserve"> control</w:t>
      </w:r>
      <w:r w:rsidR="008D6C57" w:rsidRPr="00991017">
        <w:rPr>
          <w:rFonts w:ascii="Segoe UI" w:hAnsi="Segoe UI" w:cs="Segoe UI"/>
          <w:color w:val="000000"/>
          <w:sz w:val="18"/>
          <w:szCs w:val="18"/>
        </w:rPr>
        <w:t xml:space="preserve">; and </w:t>
      </w:r>
    </w:p>
    <w:p w14:paraId="0BC05B43" w14:textId="77777777" w:rsidR="002154B3" w:rsidRPr="00991017" w:rsidRDefault="008D6C57" w:rsidP="00991017">
      <w:pPr>
        <w:ind w:left="709"/>
        <w:jc w:val="both"/>
        <w:rPr>
          <w:rFonts w:ascii="Segoe UI" w:hAnsi="Segoe UI" w:cs="Segoe UI"/>
          <w:color w:val="000000"/>
          <w:sz w:val="18"/>
          <w:szCs w:val="18"/>
        </w:rPr>
      </w:pPr>
      <w:r w:rsidRPr="00991017">
        <w:rPr>
          <w:rFonts w:ascii="Segoe UI" w:hAnsi="Segoe UI" w:cs="Segoe UI"/>
          <w:color w:val="000000"/>
          <w:sz w:val="18"/>
          <w:szCs w:val="18"/>
        </w:rPr>
        <w:t xml:space="preserve">allow Atlas Copco </w:t>
      </w:r>
      <w:r w:rsidRPr="00991017">
        <w:rPr>
          <w:rFonts w:ascii="Segoe UI" w:hAnsi="Segoe UI" w:cs="Segoe UI"/>
          <w:sz w:val="18"/>
          <w:szCs w:val="18"/>
        </w:rPr>
        <w:t>to enter the Supplier’s premises and remove any Atlas Copco Property</w:t>
      </w:r>
      <w:r w:rsidR="002154B3" w:rsidRPr="00991017">
        <w:rPr>
          <w:rFonts w:ascii="Segoe UI" w:hAnsi="Segoe UI" w:cs="Segoe UI"/>
          <w:color w:val="000000"/>
          <w:sz w:val="18"/>
          <w:szCs w:val="18"/>
        </w:rPr>
        <w:t>.</w:t>
      </w:r>
      <w:bookmarkEnd w:id="22"/>
    </w:p>
    <w:p w14:paraId="7EEAE57A" w14:textId="77777777" w:rsidR="00E97A38" w:rsidRPr="00991017" w:rsidRDefault="00E97A38" w:rsidP="00991017">
      <w:pPr>
        <w:pStyle w:val="BodyTextIndent"/>
        <w:tabs>
          <w:tab w:val="left" w:pos="1418"/>
        </w:tabs>
        <w:ind w:left="567" w:firstLine="0"/>
        <w:jc w:val="both"/>
        <w:rPr>
          <w:rFonts w:ascii="Segoe UI" w:hAnsi="Segoe UI" w:cs="Segoe UI"/>
          <w:b/>
          <w:sz w:val="18"/>
          <w:szCs w:val="18"/>
        </w:rPr>
      </w:pPr>
      <w:bookmarkStart w:id="23" w:name="_Ref43983434"/>
    </w:p>
    <w:p w14:paraId="6D79D1C2" w14:textId="00635CC7" w:rsidR="0030497E" w:rsidRPr="00991017" w:rsidRDefault="00A72225" w:rsidP="0030497E">
      <w:pPr>
        <w:pStyle w:val="BodyTextIndent"/>
        <w:numPr>
          <w:ilvl w:val="0"/>
          <w:numId w:val="33"/>
        </w:numPr>
        <w:tabs>
          <w:tab w:val="left" w:pos="1418"/>
        </w:tabs>
        <w:jc w:val="both"/>
        <w:rPr>
          <w:rFonts w:ascii="Segoe UI" w:hAnsi="Segoe UI" w:cs="Segoe UI"/>
          <w:b/>
          <w:sz w:val="18"/>
          <w:szCs w:val="18"/>
        </w:rPr>
      </w:pPr>
      <w:r w:rsidRPr="00991017">
        <w:rPr>
          <w:rFonts w:ascii="Segoe UI" w:hAnsi="Segoe UI" w:cs="Segoe UI"/>
          <w:b/>
          <w:sz w:val="18"/>
          <w:szCs w:val="18"/>
        </w:rPr>
        <w:t>CODE OF CONDUCT</w:t>
      </w:r>
      <w:r w:rsidR="0030497E" w:rsidRPr="00991017">
        <w:rPr>
          <w:rFonts w:ascii="Segoe UI" w:hAnsi="Segoe UI" w:cs="Segoe UI"/>
          <w:b/>
          <w:sz w:val="18"/>
          <w:szCs w:val="18"/>
        </w:rPr>
        <w:t>, MODERN SLAVERY AND ANTI-BRIBERY</w:t>
      </w:r>
    </w:p>
    <w:bookmarkEnd w:id="23"/>
    <w:p w14:paraId="7570F70F" w14:textId="77777777" w:rsidR="00A72225" w:rsidRPr="00991017" w:rsidRDefault="00A72225" w:rsidP="005F5A1E">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color w:val="000000"/>
          <w:sz w:val="18"/>
          <w:szCs w:val="18"/>
        </w:rPr>
        <w:t xml:space="preserve">The Supplier acknowledges that </w:t>
      </w:r>
      <w:r w:rsidR="006323A4" w:rsidRPr="00991017">
        <w:rPr>
          <w:rFonts w:ascii="Segoe UI" w:hAnsi="Segoe UI" w:cs="Segoe UI"/>
          <w:color w:val="000000"/>
          <w:sz w:val="18"/>
          <w:szCs w:val="18"/>
        </w:rPr>
        <w:t>Atlas Copco</w:t>
      </w:r>
      <w:r w:rsidRPr="00991017">
        <w:rPr>
          <w:rFonts w:ascii="Segoe UI" w:hAnsi="Segoe UI" w:cs="Segoe UI"/>
          <w:color w:val="000000"/>
          <w:sz w:val="18"/>
          <w:szCs w:val="18"/>
        </w:rPr>
        <w:t xml:space="preserve"> adheres to a code of ethics (the "Code of Conduct"), covering areas such as business ethics, labour, safety and the environment. Copies of the Code of Conduct may be viewed on</w:t>
      </w:r>
      <w:r w:rsidR="00BF6A16" w:rsidRPr="00991017">
        <w:rPr>
          <w:rFonts w:ascii="Segoe UI" w:hAnsi="Segoe UI" w:cs="Segoe UI"/>
          <w:color w:val="000000"/>
          <w:sz w:val="18"/>
          <w:szCs w:val="18"/>
        </w:rPr>
        <w:t xml:space="preserve"> </w:t>
      </w:r>
      <w:r w:rsidR="00BF6A16" w:rsidRPr="00991017">
        <w:rPr>
          <w:rFonts w:ascii="Segoe UI" w:hAnsi="Segoe UI" w:cs="Segoe UI"/>
          <w:sz w:val="18"/>
          <w:szCs w:val="18"/>
        </w:rPr>
        <w:t>https://www.atlascopco.com/en-au/about-atlas-copco/sustainability/highest-ethical-standards/code-of-conduct</w:t>
      </w:r>
      <w:r w:rsidR="00E048E3" w:rsidRPr="00991017">
        <w:rPr>
          <w:rFonts w:ascii="Segoe UI" w:hAnsi="Segoe UI" w:cs="Segoe UI"/>
          <w:color w:val="000000"/>
          <w:sz w:val="18"/>
          <w:szCs w:val="18"/>
        </w:rPr>
        <w:t>.</w:t>
      </w:r>
      <w:r w:rsidRPr="00991017">
        <w:rPr>
          <w:rFonts w:ascii="Segoe UI" w:hAnsi="Segoe UI" w:cs="Segoe UI"/>
          <w:color w:val="000000"/>
          <w:sz w:val="18"/>
          <w:szCs w:val="18"/>
        </w:rPr>
        <w:t xml:space="preserve">   By supplying goods and/or services to </w:t>
      </w:r>
      <w:r w:rsidR="006323A4" w:rsidRPr="00991017">
        <w:rPr>
          <w:rFonts w:ascii="Segoe UI" w:hAnsi="Segoe UI" w:cs="Segoe UI"/>
          <w:color w:val="000000"/>
          <w:sz w:val="18"/>
          <w:szCs w:val="18"/>
        </w:rPr>
        <w:t>Atlas Copco</w:t>
      </w:r>
      <w:r w:rsidRPr="00991017">
        <w:rPr>
          <w:rFonts w:ascii="Segoe UI" w:hAnsi="Segoe UI" w:cs="Segoe UI"/>
          <w:color w:val="000000"/>
          <w:sz w:val="18"/>
          <w:szCs w:val="18"/>
        </w:rPr>
        <w:t xml:space="preserve">, the Supplier agrees that it shall adhere to the Code of Conduct. Further, no </w:t>
      </w:r>
      <w:r w:rsidR="006323A4" w:rsidRPr="00991017">
        <w:rPr>
          <w:rFonts w:ascii="Segoe UI" w:hAnsi="Segoe UI" w:cs="Segoe UI"/>
          <w:color w:val="000000"/>
          <w:sz w:val="18"/>
          <w:szCs w:val="18"/>
        </w:rPr>
        <w:t>Atlas Copco</w:t>
      </w:r>
      <w:r w:rsidRPr="00991017">
        <w:rPr>
          <w:rFonts w:ascii="Segoe UI" w:hAnsi="Segoe UI" w:cs="Segoe UI"/>
          <w:color w:val="000000"/>
          <w:sz w:val="18"/>
          <w:szCs w:val="18"/>
        </w:rPr>
        <w:t xml:space="preserve"> employee or officer is authorised to propose to the Supplier or approve conduct inconsistent with the Code of Conduct.</w:t>
      </w:r>
    </w:p>
    <w:p w14:paraId="09C2F6C2" w14:textId="77777777" w:rsidR="00A72225" w:rsidRPr="00991017" w:rsidRDefault="006323A4"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color w:val="000000"/>
          <w:sz w:val="18"/>
          <w:szCs w:val="18"/>
        </w:rPr>
        <w:t>Atlas Copco</w:t>
      </w:r>
      <w:r w:rsidR="00A72225" w:rsidRPr="00991017">
        <w:rPr>
          <w:rFonts w:ascii="Segoe UI" w:hAnsi="Segoe UI" w:cs="Segoe UI"/>
          <w:color w:val="000000"/>
          <w:sz w:val="18"/>
          <w:szCs w:val="18"/>
        </w:rPr>
        <w:t xml:space="preserve"> shall have the right to terminate its business relationship and any associated agreements with the Supplier if the Supplier is (or </w:t>
      </w:r>
      <w:r w:rsidRPr="00991017">
        <w:rPr>
          <w:rFonts w:ascii="Segoe UI" w:hAnsi="Segoe UI" w:cs="Segoe UI"/>
          <w:color w:val="000000"/>
          <w:sz w:val="18"/>
          <w:szCs w:val="18"/>
        </w:rPr>
        <w:t>Atlas Copco</w:t>
      </w:r>
      <w:r w:rsidR="00A72225" w:rsidRPr="00991017">
        <w:rPr>
          <w:rFonts w:ascii="Segoe UI" w:hAnsi="Segoe UI" w:cs="Segoe UI"/>
          <w:color w:val="000000"/>
          <w:sz w:val="18"/>
          <w:szCs w:val="18"/>
        </w:rPr>
        <w:t xml:space="preserve"> reasonably believes that the Supplier is) in material breach of the Code of Conduct and, in the case of breaches which are capable of remedy, the Supplier fails to </w:t>
      </w:r>
      <w:r w:rsidR="00A72225" w:rsidRPr="00991017">
        <w:rPr>
          <w:rFonts w:ascii="Segoe UI" w:hAnsi="Segoe UI" w:cs="Segoe UI"/>
          <w:sz w:val="18"/>
          <w:szCs w:val="18"/>
        </w:rPr>
        <w:t>remedy</w:t>
      </w:r>
      <w:r w:rsidR="00A72225" w:rsidRPr="00991017">
        <w:rPr>
          <w:rFonts w:ascii="Segoe UI" w:hAnsi="Segoe UI" w:cs="Segoe UI"/>
          <w:color w:val="000000"/>
          <w:sz w:val="18"/>
          <w:szCs w:val="18"/>
        </w:rPr>
        <w:t xml:space="preserve"> such breach, after written notification by </w:t>
      </w:r>
      <w:r w:rsidRPr="00991017">
        <w:rPr>
          <w:rFonts w:ascii="Segoe UI" w:hAnsi="Segoe UI" w:cs="Segoe UI"/>
          <w:color w:val="000000"/>
          <w:sz w:val="18"/>
          <w:szCs w:val="18"/>
        </w:rPr>
        <w:t>Atlas Copco</w:t>
      </w:r>
      <w:r w:rsidR="00A72225" w:rsidRPr="00991017">
        <w:rPr>
          <w:rFonts w:ascii="Segoe UI" w:hAnsi="Segoe UI" w:cs="Segoe UI"/>
          <w:color w:val="000000"/>
          <w:sz w:val="18"/>
          <w:szCs w:val="18"/>
        </w:rPr>
        <w:t xml:space="preserve"> of such breach, within the cure period specified by </w:t>
      </w:r>
      <w:r w:rsidRPr="00991017">
        <w:rPr>
          <w:rFonts w:ascii="Segoe UI" w:hAnsi="Segoe UI" w:cs="Segoe UI"/>
          <w:color w:val="000000"/>
          <w:sz w:val="18"/>
          <w:szCs w:val="18"/>
        </w:rPr>
        <w:t>Atlas Copco</w:t>
      </w:r>
      <w:r w:rsidR="00A72225" w:rsidRPr="00991017">
        <w:rPr>
          <w:rFonts w:ascii="Segoe UI" w:hAnsi="Segoe UI" w:cs="Segoe UI"/>
          <w:color w:val="000000"/>
          <w:sz w:val="18"/>
          <w:szCs w:val="18"/>
        </w:rPr>
        <w:t xml:space="preserve"> for such remedy. In determining the length of any cure period </w:t>
      </w:r>
      <w:r w:rsidRPr="00991017">
        <w:rPr>
          <w:rFonts w:ascii="Segoe UI" w:hAnsi="Segoe UI" w:cs="Segoe UI"/>
          <w:color w:val="000000"/>
          <w:sz w:val="18"/>
          <w:szCs w:val="18"/>
        </w:rPr>
        <w:t>Atlas Copco</w:t>
      </w:r>
      <w:r w:rsidR="00A72225" w:rsidRPr="00991017">
        <w:rPr>
          <w:rFonts w:ascii="Segoe UI" w:hAnsi="Segoe UI" w:cs="Segoe UI"/>
          <w:color w:val="000000"/>
          <w:sz w:val="18"/>
          <w:szCs w:val="18"/>
        </w:rPr>
        <w:t xml:space="preserve"> shall act reasonably, having regard to the severity and nature of the breach.</w:t>
      </w:r>
    </w:p>
    <w:p w14:paraId="17813124" w14:textId="77777777" w:rsidR="00E048E3"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The Supplier</w:t>
      </w:r>
      <w:r w:rsidR="00E048E3" w:rsidRPr="00991017">
        <w:rPr>
          <w:rFonts w:ascii="Segoe UI" w:hAnsi="Segoe UI" w:cs="Segoe UI"/>
          <w:sz w:val="18"/>
          <w:szCs w:val="18"/>
        </w:rPr>
        <w:t>:</w:t>
      </w:r>
    </w:p>
    <w:p w14:paraId="5247028D" w14:textId="77777777" w:rsidR="00E048E3" w:rsidRPr="00991017" w:rsidRDefault="00A72225"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shall comply with all applicable laws, statutes, and regulations relating to anti-bribery and anti-corruption including but not limited to the Bribery Act 2010 and the US Foreign Corrupt Practices Act as amended from time to time, and generally in the course of conducting business behave ethically, with integrity and mutual respect (the “</w:t>
      </w:r>
      <w:r w:rsidRPr="00991017">
        <w:rPr>
          <w:rStyle w:val="defterm"/>
          <w:rFonts w:ascii="Segoe UI" w:hAnsi="Segoe UI" w:cs="Segoe UI"/>
          <w:b w:val="0"/>
          <w:sz w:val="18"/>
          <w:szCs w:val="18"/>
        </w:rPr>
        <w:t>Relevant Requirements”</w:t>
      </w:r>
      <w:r w:rsidRPr="00991017">
        <w:rPr>
          <w:rFonts w:ascii="Segoe UI" w:hAnsi="Segoe UI" w:cs="Segoe UI"/>
          <w:sz w:val="18"/>
          <w:szCs w:val="18"/>
        </w:rPr>
        <w:t xml:space="preserve">); </w:t>
      </w:r>
    </w:p>
    <w:p w14:paraId="0939B836" w14:textId="77777777" w:rsidR="00E048E3" w:rsidRPr="00991017" w:rsidRDefault="00A72225"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have and shall maintain in place throughout the term of this agreement its own policies and procedures, including  but not limited to adequate procedures under the Bribery Act 2010 and the US Foreign Corrupt Practices Act, to ensure compliance with the Relevant Requirements by any of the Supplier’s employees, officers, representatives and subcontractors and any person who acts for or on its behalf in connection with the performance of the Contract; </w:t>
      </w:r>
    </w:p>
    <w:p w14:paraId="065CB30E" w14:textId="77777777" w:rsidR="00E048E3" w:rsidRPr="00991017" w:rsidRDefault="00A72225"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warrant that no intermediary of any kind was used in the negotiation and conclusion of the Contract</w:t>
      </w:r>
      <w:r w:rsidR="00E048E3" w:rsidRPr="00991017">
        <w:rPr>
          <w:rFonts w:ascii="Segoe UI" w:hAnsi="Segoe UI" w:cs="Segoe UI"/>
          <w:sz w:val="18"/>
          <w:szCs w:val="18"/>
        </w:rPr>
        <w:t>, and</w:t>
      </w:r>
    </w:p>
    <w:p w14:paraId="2D4DE5D8" w14:textId="77777777" w:rsidR="00A72225" w:rsidRPr="00991017" w:rsidRDefault="00E048E3" w:rsidP="00E44B61">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agrees and acknowledges that b</w:t>
      </w:r>
      <w:r w:rsidR="00A72225" w:rsidRPr="00991017">
        <w:rPr>
          <w:rFonts w:ascii="Segoe UI" w:hAnsi="Segoe UI" w:cs="Segoe UI"/>
          <w:sz w:val="18"/>
          <w:szCs w:val="18"/>
        </w:rPr>
        <w:t xml:space="preserve">reach of this clause shall be deemed a material breach of the Contract. </w:t>
      </w:r>
      <w:r w:rsidR="006323A4" w:rsidRPr="00991017">
        <w:rPr>
          <w:rFonts w:ascii="Segoe UI" w:hAnsi="Segoe UI" w:cs="Segoe UI"/>
          <w:sz w:val="18"/>
          <w:szCs w:val="18"/>
        </w:rPr>
        <w:t>Atlas Copco</w:t>
      </w:r>
      <w:r w:rsidR="00A72225" w:rsidRPr="00991017">
        <w:rPr>
          <w:rFonts w:ascii="Segoe UI" w:hAnsi="Segoe UI" w:cs="Segoe UI"/>
          <w:sz w:val="18"/>
          <w:szCs w:val="18"/>
        </w:rPr>
        <w:t xml:space="preserve"> shall be entitled to terminate the Contract or any part of it with immediate effect should it have reasonable grounds to suspect that this clause has been breached by the Supplier.</w:t>
      </w:r>
    </w:p>
    <w:p w14:paraId="20776D6E"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The Supplier</w:t>
      </w:r>
      <w:r w:rsidRPr="00991017">
        <w:rPr>
          <w:rFonts w:ascii="Segoe UI" w:hAnsi="Segoe UI" w:cs="Segoe UI"/>
          <w:b/>
          <w:bCs/>
          <w:sz w:val="18"/>
          <w:szCs w:val="18"/>
        </w:rPr>
        <w:t xml:space="preserve"> </w:t>
      </w:r>
      <w:r w:rsidRPr="00991017">
        <w:rPr>
          <w:rFonts w:ascii="Segoe UI" w:hAnsi="Segoe UI" w:cs="Segoe UI"/>
          <w:sz w:val="18"/>
          <w:szCs w:val="18"/>
        </w:rPr>
        <w:t>warrants that</w:t>
      </w:r>
      <w:r w:rsidR="00E048E3" w:rsidRPr="00991017">
        <w:rPr>
          <w:rFonts w:ascii="Segoe UI" w:hAnsi="Segoe UI" w:cs="Segoe UI"/>
          <w:sz w:val="18"/>
          <w:szCs w:val="18"/>
        </w:rPr>
        <w:t>, if applicable,</w:t>
      </w:r>
      <w:r w:rsidRPr="00991017">
        <w:rPr>
          <w:rFonts w:ascii="Segoe UI" w:hAnsi="Segoe UI" w:cs="Segoe UI"/>
          <w:sz w:val="18"/>
          <w:szCs w:val="18"/>
        </w:rPr>
        <w:t xml:space="preserve"> the tantalum, tin, tungsten and gold in products which they supply to </w:t>
      </w:r>
      <w:r w:rsidR="006323A4" w:rsidRPr="00991017">
        <w:rPr>
          <w:rFonts w:ascii="Segoe UI" w:hAnsi="Segoe UI" w:cs="Segoe UI"/>
          <w:sz w:val="18"/>
          <w:szCs w:val="18"/>
        </w:rPr>
        <w:t>Atlas Copco</w:t>
      </w:r>
      <w:r w:rsidRPr="00991017">
        <w:rPr>
          <w:rFonts w:ascii="Segoe UI" w:hAnsi="Segoe UI" w:cs="Segoe UI"/>
          <w:sz w:val="18"/>
          <w:szCs w:val="18"/>
        </w:rPr>
        <w:t xml:space="preserve"> does not directly or indirectly finance or benefit armed groups that are perpetrators of serious human rights abuses in the Democratic Republic of the Congo or an adjoining country. The Supplier shall exercise due diligence on the source and chain of custody of these minerals and make their due diligence measures available to </w:t>
      </w:r>
      <w:r w:rsidR="006323A4" w:rsidRPr="00991017">
        <w:rPr>
          <w:rFonts w:ascii="Segoe UI" w:hAnsi="Segoe UI" w:cs="Segoe UI"/>
          <w:sz w:val="18"/>
          <w:szCs w:val="18"/>
        </w:rPr>
        <w:t>Atlas Copco</w:t>
      </w:r>
      <w:r w:rsidRPr="00991017">
        <w:rPr>
          <w:rFonts w:ascii="Segoe UI" w:hAnsi="Segoe UI" w:cs="Segoe UI"/>
          <w:sz w:val="18"/>
          <w:szCs w:val="18"/>
        </w:rPr>
        <w:t xml:space="preserve"> upon request</w:t>
      </w:r>
      <w:r w:rsidRPr="00991017">
        <w:rPr>
          <w:rFonts w:ascii="Segoe UI" w:hAnsi="Segoe UI" w:cs="Segoe UI"/>
          <w:color w:val="800080"/>
          <w:sz w:val="18"/>
          <w:szCs w:val="18"/>
        </w:rPr>
        <w:t>.</w:t>
      </w:r>
    </w:p>
    <w:p w14:paraId="20ADE643" w14:textId="77777777" w:rsidR="0030497E" w:rsidRPr="00991017" w:rsidRDefault="0030497E" w:rsidP="0030497E">
      <w:pPr>
        <w:numPr>
          <w:ilvl w:val="1"/>
          <w:numId w:val="33"/>
        </w:numPr>
        <w:tabs>
          <w:tab w:val="clear" w:pos="1272"/>
          <w:tab w:val="num" w:pos="705"/>
        </w:tabs>
        <w:ind w:left="709" w:hanging="709"/>
        <w:jc w:val="both"/>
        <w:rPr>
          <w:rFonts w:ascii="Segoe UI" w:hAnsi="Segoe UI" w:cs="Segoe UI"/>
          <w:sz w:val="18"/>
          <w:szCs w:val="18"/>
        </w:rPr>
      </w:pPr>
      <w:bookmarkStart w:id="24" w:name="_Ref43996922"/>
      <w:bookmarkStart w:id="25" w:name="_Ref43992305"/>
      <w:r w:rsidRPr="00991017">
        <w:rPr>
          <w:rFonts w:ascii="Segoe UI" w:hAnsi="Segoe UI" w:cs="Segoe UI"/>
          <w:sz w:val="18"/>
          <w:szCs w:val="18"/>
        </w:rPr>
        <w:t>The Supplier must at all times:</w:t>
      </w:r>
      <w:bookmarkEnd w:id="24"/>
    </w:p>
    <w:p w14:paraId="4A674EE3" w14:textId="77777777" w:rsidR="0030497E" w:rsidRPr="00991017" w:rsidRDefault="0030497E" w:rsidP="0030497E">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 xml:space="preserve">apply ethical sourcing practices, comply with and encourage compliance with relevant labour standards and laws, and take reasonable </w:t>
      </w:r>
      <w:r w:rsidR="00886A35" w:rsidRPr="00991017">
        <w:rPr>
          <w:rFonts w:ascii="Segoe UI" w:hAnsi="Segoe UI" w:cs="Segoe UI"/>
          <w:sz w:val="18"/>
          <w:szCs w:val="18"/>
        </w:rPr>
        <w:t>steps to</w:t>
      </w:r>
      <w:r w:rsidRPr="00991017">
        <w:rPr>
          <w:rFonts w:ascii="Segoe UI" w:hAnsi="Segoe UI" w:cs="Segoe UI"/>
          <w:sz w:val="18"/>
          <w:szCs w:val="18"/>
        </w:rPr>
        <w:t xml:space="preserve"> identify modern slavery risks in its operations and supply chains;</w:t>
      </w:r>
    </w:p>
    <w:p w14:paraId="784A3D4B" w14:textId="77777777" w:rsidR="0030497E" w:rsidRPr="00991017" w:rsidRDefault="0030497E" w:rsidP="0030497E">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notify Atlas Copco immediately in writing if it becomes aware or has reason to believe that it, or any of its officers, employees, agents or subcontractors, have breached or potentially breached any of the Supplier’s obligations under this clause.</w:t>
      </w:r>
    </w:p>
    <w:p w14:paraId="531E567D" w14:textId="77777777" w:rsidR="0030497E" w:rsidRPr="00991017" w:rsidRDefault="0030497E" w:rsidP="0030497E">
      <w:pPr>
        <w:numPr>
          <w:ilvl w:val="1"/>
          <w:numId w:val="33"/>
        </w:numPr>
        <w:tabs>
          <w:tab w:val="clear" w:pos="1272"/>
          <w:tab w:val="num" w:pos="705"/>
        </w:tabs>
        <w:ind w:left="709" w:hanging="709"/>
        <w:jc w:val="both"/>
        <w:rPr>
          <w:rFonts w:ascii="Segoe UI" w:hAnsi="Segoe UI" w:cs="Segoe UI"/>
          <w:sz w:val="18"/>
          <w:szCs w:val="18"/>
        </w:rPr>
      </w:pPr>
      <w:bookmarkStart w:id="26" w:name="_Ref43996924"/>
      <w:r w:rsidRPr="00991017">
        <w:rPr>
          <w:rFonts w:ascii="Segoe UI" w:hAnsi="Segoe UI" w:cs="Segoe UI"/>
          <w:sz w:val="18"/>
          <w:szCs w:val="18"/>
        </w:rPr>
        <w:t>The Supplier represents and warrants that neither the Supplier, nor any of its officers, employees, agents or subcontractors, have:</w:t>
      </w:r>
      <w:bookmarkEnd w:id="26"/>
    </w:p>
    <w:p w14:paraId="4DE8D725" w14:textId="77777777" w:rsidR="0030497E" w:rsidRPr="00991017" w:rsidRDefault="0030497E" w:rsidP="0030497E">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committed an offence under any law relating to modern slavery;</w:t>
      </w:r>
    </w:p>
    <w:p w14:paraId="78928932" w14:textId="77777777" w:rsidR="0030497E" w:rsidRPr="00991017" w:rsidRDefault="0030497E" w:rsidP="0030497E">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been notified that they are subject to an investigation or prosecution relating to an alleged offence under any law relating to modern slavery; and</w:t>
      </w:r>
    </w:p>
    <w:p w14:paraId="28A62C71" w14:textId="77777777" w:rsidR="0030497E" w:rsidRPr="00991017" w:rsidRDefault="0030497E" w:rsidP="0030497E">
      <w:pPr>
        <w:pStyle w:val="BodyTextIndent"/>
        <w:numPr>
          <w:ilvl w:val="2"/>
          <w:numId w:val="33"/>
        </w:numPr>
        <w:tabs>
          <w:tab w:val="clear" w:pos="1839"/>
          <w:tab w:val="num" w:pos="1418"/>
        </w:tabs>
        <w:ind w:left="1418" w:hanging="709"/>
        <w:jc w:val="both"/>
        <w:rPr>
          <w:rFonts w:ascii="Segoe UI" w:hAnsi="Segoe UI" w:cs="Segoe UI"/>
          <w:sz w:val="18"/>
          <w:szCs w:val="18"/>
        </w:rPr>
      </w:pPr>
      <w:r w:rsidRPr="00991017">
        <w:rPr>
          <w:rFonts w:ascii="Segoe UI" w:hAnsi="Segoe UI" w:cs="Segoe UI"/>
          <w:sz w:val="18"/>
          <w:szCs w:val="18"/>
        </w:rPr>
        <w:t>become aware of any circumstances within its supply chain that could give rise to an allegation of modern slavery.</w:t>
      </w:r>
    </w:p>
    <w:p w14:paraId="0A03A679" w14:textId="77777777" w:rsidR="0030497E" w:rsidRPr="00991017" w:rsidRDefault="0030497E" w:rsidP="0030497E">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Supplier agrees and acknowledges that a breach of clause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_Ref43996922 \r \h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7B0ADE" w:rsidRPr="00991017">
        <w:rPr>
          <w:rFonts w:ascii="Segoe UI" w:hAnsi="Segoe UI" w:cs="Segoe UI"/>
          <w:sz w:val="18"/>
          <w:szCs w:val="18"/>
        </w:rPr>
        <w:t>11.5</w:t>
      </w:r>
      <w:r w:rsidRPr="00991017">
        <w:rPr>
          <w:rFonts w:ascii="Segoe UI" w:hAnsi="Segoe UI" w:cs="Segoe UI"/>
          <w:sz w:val="18"/>
          <w:szCs w:val="18"/>
        </w:rPr>
        <w:fldChar w:fldCharType="end"/>
      </w:r>
      <w:r w:rsidRPr="00991017">
        <w:rPr>
          <w:rFonts w:ascii="Segoe UI" w:hAnsi="Segoe UI" w:cs="Segoe UI"/>
          <w:sz w:val="18"/>
          <w:szCs w:val="18"/>
        </w:rPr>
        <w:t xml:space="preserve"> and/or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_Ref43996924 \r \h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7B0ADE" w:rsidRPr="00991017">
        <w:rPr>
          <w:rFonts w:ascii="Segoe UI" w:hAnsi="Segoe UI" w:cs="Segoe UI"/>
          <w:sz w:val="18"/>
          <w:szCs w:val="18"/>
        </w:rPr>
        <w:t>11.6</w:t>
      </w:r>
      <w:r w:rsidRPr="00991017">
        <w:rPr>
          <w:rFonts w:ascii="Segoe UI" w:hAnsi="Segoe UI" w:cs="Segoe UI"/>
          <w:sz w:val="18"/>
          <w:szCs w:val="18"/>
        </w:rPr>
        <w:fldChar w:fldCharType="end"/>
      </w:r>
      <w:r w:rsidRPr="00991017">
        <w:rPr>
          <w:rFonts w:ascii="Segoe UI" w:hAnsi="Segoe UI" w:cs="Segoe UI"/>
          <w:sz w:val="18"/>
          <w:szCs w:val="18"/>
        </w:rPr>
        <w:t xml:space="preserve"> shall be deemed a material breach of the Contract. Atlas Copco shall be entitled to terminate the Contract or any part of it with immediate effect should it have reasonable grounds to suspect that this clause has been breached by the Supplier</w:t>
      </w:r>
      <w:r w:rsidR="00886A35" w:rsidRPr="00991017">
        <w:rPr>
          <w:rFonts w:ascii="Segoe UI" w:hAnsi="Segoe UI" w:cs="Segoe UI"/>
          <w:sz w:val="18"/>
          <w:szCs w:val="18"/>
        </w:rPr>
        <w:t>.</w:t>
      </w:r>
    </w:p>
    <w:p w14:paraId="54413887" w14:textId="77777777" w:rsidR="00E97A38" w:rsidRPr="00991017" w:rsidRDefault="00E97A38" w:rsidP="00991017">
      <w:pPr>
        <w:pStyle w:val="BodyTextIndent"/>
        <w:ind w:left="567" w:firstLine="0"/>
        <w:jc w:val="both"/>
        <w:rPr>
          <w:rFonts w:ascii="Segoe UI" w:hAnsi="Segoe UI" w:cs="Segoe UI"/>
          <w:b/>
          <w:sz w:val="18"/>
          <w:szCs w:val="18"/>
        </w:rPr>
      </w:pPr>
    </w:p>
    <w:p w14:paraId="49162502" w14:textId="6498C818" w:rsidR="00A72225" w:rsidRPr="00991017" w:rsidRDefault="00A72225" w:rsidP="0030497E">
      <w:pPr>
        <w:pStyle w:val="BodyTextIndent"/>
        <w:numPr>
          <w:ilvl w:val="0"/>
          <w:numId w:val="33"/>
        </w:numPr>
        <w:jc w:val="both"/>
        <w:rPr>
          <w:rFonts w:ascii="Segoe UI" w:hAnsi="Segoe UI" w:cs="Segoe UI"/>
          <w:b/>
          <w:sz w:val="18"/>
          <w:szCs w:val="18"/>
        </w:rPr>
      </w:pPr>
      <w:r w:rsidRPr="00991017">
        <w:rPr>
          <w:rFonts w:ascii="Segoe UI" w:hAnsi="Segoe UI" w:cs="Segoe UI"/>
          <w:b/>
          <w:sz w:val="18"/>
          <w:szCs w:val="18"/>
        </w:rPr>
        <w:t>GENERAL</w:t>
      </w:r>
      <w:bookmarkEnd w:id="25"/>
    </w:p>
    <w:p w14:paraId="71968847" w14:textId="77777777" w:rsidR="000C683C" w:rsidRPr="00991017" w:rsidRDefault="000C683C" w:rsidP="00E44B61">
      <w:pPr>
        <w:numPr>
          <w:ilvl w:val="1"/>
          <w:numId w:val="33"/>
        </w:numPr>
        <w:tabs>
          <w:tab w:val="clear" w:pos="1272"/>
          <w:tab w:val="num" w:pos="705"/>
        </w:tabs>
        <w:ind w:left="709" w:hanging="709"/>
        <w:jc w:val="both"/>
        <w:rPr>
          <w:rFonts w:ascii="Segoe UI" w:hAnsi="Segoe UI" w:cs="Segoe UI"/>
          <w:sz w:val="18"/>
          <w:szCs w:val="18"/>
        </w:rPr>
      </w:pPr>
      <w:bookmarkStart w:id="27" w:name="_Ref43980971"/>
      <w:r w:rsidRPr="00991017">
        <w:rPr>
          <w:rFonts w:ascii="Segoe UI" w:hAnsi="Segoe UI" w:cs="Segoe UI"/>
          <w:sz w:val="18"/>
          <w:szCs w:val="18"/>
        </w:rPr>
        <w:t xml:space="preserve">The Supplier must comply with all privacy laws, and with any privacy policies that </w:t>
      </w:r>
      <w:r w:rsidR="00E44B61" w:rsidRPr="00991017">
        <w:rPr>
          <w:rFonts w:ascii="Segoe UI" w:hAnsi="Segoe UI" w:cs="Segoe UI"/>
          <w:sz w:val="18"/>
          <w:szCs w:val="18"/>
        </w:rPr>
        <w:t>Atlas Copco may</w:t>
      </w:r>
      <w:r w:rsidRPr="00991017">
        <w:rPr>
          <w:rFonts w:ascii="Segoe UI" w:hAnsi="Segoe UI" w:cs="Segoe UI"/>
          <w:sz w:val="18"/>
          <w:szCs w:val="18"/>
        </w:rPr>
        <w:t xml:space="preserve"> give </w:t>
      </w:r>
      <w:r w:rsidR="00E44B61" w:rsidRPr="00991017">
        <w:rPr>
          <w:rFonts w:ascii="Segoe UI" w:hAnsi="Segoe UI" w:cs="Segoe UI"/>
          <w:sz w:val="18"/>
          <w:szCs w:val="18"/>
        </w:rPr>
        <w:t>the Supplier</w:t>
      </w:r>
      <w:r w:rsidRPr="00991017">
        <w:rPr>
          <w:rFonts w:ascii="Segoe UI" w:hAnsi="Segoe UI" w:cs="Segoe UI"/>
          <w:sz w:val="18"/>
          <w:szCs w:val="18"/>
        </w:rPr>
        <w:t xml:space="preserve"> from time to time, which relate to this </w:t>
      </w:r>
      <w:r w:rsidR="00E44B61" w:rsidRPr="00991017">
        <w:rPr>
          <w:rFonts w:ascii="Segoe UI" w:hAnsi="Segoe UI" w:cs="Segoe UI"/>
          <w:sz w:val="18"/>
          <w:szCs w:val="18"/>
        </w:rPr>
        <w:t>Contract</w:t>
      </w:r>
      <w:r w:rsidRPr="00991017">
        <w:rPr>
          <w:rFonts w:ascii="Segoe UI" w:hAnsi="Segoe UI" w:cs="Segoe UI"/>
          <w:sz w:val="18"/>
          <w:szCs w:val="18"/>
        </w:rPr>
        <w:t xml:space="preserve"> (including, to avoid doubt, any that cover information, in any form, that </w:t>
      </w:r>
      <w:r w:rsidR="00E44B61" w:rsidRPr="00991017">
        <w:rPr>
          <w:rFonts w:ascii="Segoe UI" w:hAnsi="Segoe UI" w:cs="Segoe UI"/>
          <w:sz w:val="18"/>
          <w:szCs w:val="18"/>
        </w:rPr>
        <w:t>Atlas Copco</w:t>
      </w:r>
      <w:r w:rsidRPr="00991017">
        <w:rPr>
          <w:rFonts w:ascii="Segoe UI" w:hAnsi="Segoe UI" w:cs="Segoe UI"/>
          <w:sz w:val="18"/>
          <w:szCs w:val="18"/>
        </w:rPr>
        <w:t xml:space="preserve"> provide </w:t>
      </w:r>
      <w:r w:rsidR="00E44B61" w:rsidRPr="00991017">
        <w:rPr>
          <w:rFonts w:ascii="Segoe UI" w:hAnsi="Segoe UI" w:cs="Segoe UI"/>
          <w:sz w:val="18"/>
          <w:szCs w:val="18"/>
        </w:rPr>
        <w:t>the Supplier</w:t>
      </w:r>
      <w:r w:rsidRPr="00991017">
        <w:rPr>
          <w:rFonts w:ascii="Segoe UI" w:hAnsi="Segoe UI" w:cs="Segoe UI"/>
          <w:sz w:val="18"/>
          <w:szCs w:val="18"/>
        </w:rPr>
        <w:t xml:space="preserve">, or that </w:t>
      </w:r>
      <w:r w:rsidR="00E44B61" w:rsidRPr="00991017">
        <w:rPr>
          <w:rFonts w:ascii="Segoe UI" w:hAnsi="Segoe UI" w:cs="Segoe UI"/>
          <w:sz w:val="18"/>
          <w:szCs w:val="18"/>
        </w:rPr>
        <w:t xml:space="preserve">the Supplier has </w:t>
      </w:r>
      <w:r w:rsidRPr="00991017">
        <w:rPr>
          <w:rFonts w:ascii="Segoe UI" w:hAnsi="Segoe UI" w:cs="Segoe UI"/>
          <w:sz w:val="18"/>
          <w:szCs w:val="18"/>
        </w:rPr>
        <w:t>access</w:t>
      </w:r>
      <w:r w:rsidR="00E44B61" w:rsidRPr="00991017">
        <w:rPr>
          <w:rFonts w:ascii="Segoe UI" w:hAnsi="Segoe UI" w:cs="Segoe UI"/>
          <w:sz w:val="18"/>
          <w:szCs w:val="18"/>
        </w:rPr>
        <w:t xml:space="preserve"> to</w:t>
      </w:r>
      <w:r w:rsidRPr="00991017">
        <w:rPr>
          <w:rFonts w:ascii="Segoe UI" w:hAnsi="Segoe UI" w:cs="Segoe UI"/>
          <w:sz w:val="18"/>
          <w:szCs w:val="18"/>
        </w:rPr>
        <w:t xml:space="preserve">, in connection with this </w:t>
      </w:r>
      <w:r w:rsidR="00E44B61" w:rsidRPr="00991017">
        <w:rPr>
          <w:rFonts w:ascii="Segoe UI" w:hAnsi="Segoe UI" w:cs="Segoe UI"/>
          <w:sz w:val="18"/>
          <w:szCs w:val="18"/>
        </w:rPr>
        <w:t>Contract</w:t>
      </w:r>
      <w:r w:rsidRPr="00991017">
        <w:rPr>
          <w:rFonts w:ascii="Segoe UI" w:hAnsi="Segoe UI" w:cs="Segoe UI"/>
          <w:sz w:val="18"/>
          <w:szCs w:val="18"/>
        </w:rPr>
        <w:t>).</w:t>
      </w:r>
    </w:p>
    <w:p w14:paraId="36F701BB" w14:textId="5D46DE16" w:rsidR="00A72225" w:rsidRPr="00991017" w:rsidRDefault="006323A4"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lastRenderedPageBreak/>
        <w:t>Atlas Copco</w:t>
      </w:r>
      <w:r w:rsidR="00A72225" w:rsidRPr="00991017">
        <w:rPr>
          <w:rFonts w:ascii="Segoe UI" w:hAnsi="Segoe UI" w:cs="Segoe UI"/>
          <w:sz w:val="18"/>
          <w:szCs w:val="18"/>
        </w:rPr>
        <w:t xml:space="preserve"> may at any time assign, transfer, charge the Contract or any rights under it</w:t>
      </w:r>
      <w:r w:rsidR="00F87047" w:rsidRPr="00991017">
        <w:rPr>
          <w:rFonts w:ascii="Segoe UI" w:hAnsi="Segoe UI" w:cs="Segoe UI"/>
          <w:sz w:val="18"/>
          <w:szCs w:val="18"/>
        </w:rPr>
        <w:t xml:space="preserve"> to a related entity of Atlas Copco</w:t>
      </w:r>
      <w:r w:rsidR="00A72225" w:rsidRPr="00991017">
        <w:rPr>
          <w:rFonts w:ascii="Segoe UI" w:hAnsi="Segoe UI" w:cs="Segoe UI"/>
          <w:sz w:val="18"/>
          <w:szCs w:val="18"/>
        </w:rPr>
        <w:t>.</w:t>
      </w:r>
      <w:bookmarkEnd w:id="27"/>
    </w:p>
    <w:p w14:paraId="3D0A392D"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Supplier may not, without the express prior written consent of </w:t>
      </w:r>
      <w:r w:rsidR="006323A4" w:rsidRPr="00991017">
        <w:rPr>
          <w:rFonts w:ascii="Segoe UI" w:hAnsi="Segoe UI" w:cs="Segoe UI"/>
          <w:sz w:val="18"/>
          <w:szCs w:val="18"/>
        </w:rPr>
        <w:t>Atlas Copco</w:t>
      </w:r>
      <w:r w:rsidRPr="00991017">
        <w:rPr>
          <w:rFonts w:ascii="Segoe UI" w:hAnsi="Segoe UI" w:cs="Segoe UI"/>
          <w:sz w:val="18"/>
          <w:szCs w:val="18"/>
        </w:rPr>
        <w:t xml:space="preserve">, sell or transfer to a third party the ownership of, or grant or permit to be retained any security interest over, any amount due from </w:t>
      </w:r>
      <w:r w:rsidR="006323A4" w:rsidRPr="00991017">
        <w:rPr>
          <w:rFonts w:ascii="Segoe UI" w:hAnsi="Segoe UI" w:cs="Segoe UI"/>
          <w:sz w:val="18"/>
          <w:szCs w:val="18"/>
        </w:rPr>
        <w:t>Atlas Copco</w:t>
      </w:r>
      <w:r w:rsidRPr="00991017">
        <w:rPr>
          <w:rFonts w:ascii="Segoe UI" w:hAnsi="Segoe UI" w:cs="Segoe UI"/>
          <w:sz w:val="18"/>
          <w:szCs w:val="18"/>
        </w:rPr>
        <w:t xml:space="preserve"> to Supplier.</w:t>
      </w:r>
    </w:p>
    <w:p w14:paraId="4C404FCF" w14:textId="77777777" w:rsidR="000C683C" w:rsidRPr="00991017" w:rsidRDefault="000C683C" w:rsidP="00E44B6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The Supplier may not deal with (including, to avoid doubt, assign or subcontract) any of its rights or obligations without Atlas Copco’s prior written consent. Any such dealing shall be void and of no effect. Notwithstanding any other provision to the contrary, the Supplier shall at all times remain responsible for the performance of any obligation that it subcontracts.</w:t>
      </w:r>
    </w:p>
    <w:p w14:paraId="5A429795" w14:textId="77777777" w:rsidR="000C683C" w:rsidRPr="00991017" w:rsidRDefault="000C683C" w:rsidP="00E44B6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Atlas Copco may, by notice to you, novate this Contract to a Related Body Corporate or for the purposes of a corporate re­structure.</w:t>
      </w:r>
    </w:p>
    <w:p w14:paraId="47BE11BC" w14:textId="77777777" w:rsidR="00A72225" w:rsidRPr="00991017" w:rsidRDefault="00A72225" w:rsidP="00E44B6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Time is of the essence for the performance of the Contract by the Supplier. </w:t>
      </w:r>
    </w:p>
    <w:p w14:paraId="61BB34A2"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No term or provision of the Contract shall be enforceable by a third party (being any person other than the parties and their permitted assignees and successors).</w:t>
      </w:r>
    </w:p>
    <w:p w14:paraId="65DF14CC"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No failure or delay on the part of </w:t>
      </w:r>
      <w:r w:rsidR="006323A4" w:rsidRPr="00991017">
        <w:rPr>
          <w:rFonts w:ascii="Segoe UI" w:hAnsi="Segoe UI" w:cs="Segoe UI"/>
          <w:sz w:val="18"/>
          <w:szCs w:val="18"/>
        </w:rPr>
        <w:t>Atlas Copco</w:t>
      </w:r>
      <w:r w:rsidRPr="00991017">
        <w:rPr>
          <w:rFonts w:ascii="Segoe UI" w:hAnsi="Segoe UI" w:cs="Segoe UI"/>
          <w:sz w:val="18"/>
          <w:szCs w:val="18"/>
        </w:rPr>
        <w:t xml:space="preserve"> to exercise any power, right or remedy under the Contract shall operate as a waiver thereof nor shall any single or partial exercise by </w:t>
      </w:r>
      <w:r w:rsidR="006323A4" w:rsidRPr="00991017">
        <w:rPr>
          <w:rFonts w:ascii="Segoe UI" w:hAnsi="Segoe UI" w:cs="Segoe UI"/>
          <w:sz w:val="18"/>
          <w:szCs w:val="18"/>
        </w:rPr>
        <w:t>Atlas Copco</w:t>
      </w:r>
      <w:r w:rsidRPr="00991017">
        <w:rPr>
          <w:rFonts w:ascii="Segoe UI" w:hAnsi="Segoe UI" w:cs="Segoe UI"/>
          <w:sz w:val="18"/>
          <w:szCs w:val="18"/>
        </w:rPr>
        <w:t xml:space="preserve"> of any power, right or remedy preclude any other or further exercise thereof or the exercise of any other power, right or remedy. No waiver by </w:t>
      </w:r>
      <w:r w:rsidR="006323A4" w:rsidRPr="00991017">
        <w:rPr>
          <w:rFonts w:ascii="Segoe UI" w:hAnsi="Segoe UI" w:cs="Segoe UI"/>
          <w:sz w:val="18"/>
          <w:szCs w:val="18"/>
        </w:rPr>
        <w:t>Atlas Copco</w:t>
      </w:r>
      <w:r w:rsidRPr="00991017">
        <w:rPr>
          <w:rFonts w:ascii="Segoe UI" w:hAnsi="Segoe UI" w:cs="Segoe UI"/>
          <w:sz w:val="18"/>
          <w:szCs w:val="18"/>
        </w:rPr>
        <w:t xml:space="preserve"> shall be valid unless made in writing.</w:t>
      </w:r>
    </w:p>
    <w:p w14:paraId="3A2DD02B"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Contract constitutes the entire agreement between </w:t>
      </w:r>
      <w:r w:rsidR="006323A4" w:rsidRPr="00991017">
        <w:rPr>
          <w:rFonts w:ascii="Segoe UI" w:hAnsi="Segoe UI" w:cs="Segoe UI"/>
          <w:sz w:val="18"/>
          <w:szCs w:val="18"/>
        </w:rPr>
        <w:t>Atlas Copco</w:t>
      </w:r>
      <w:r w:rsidRPr="00991017">
        <w:rPr>
          <w:rFonts w:ascii="Segoe UI" w:hAnsi="Segoe UI" w:cs="Segoe UI"/>
          <w:sz w:val="18"/>
          <w:szCs w:val="18"/>
        </w:rPr>
        <w:t xml:space="preserve"> and the Supplier relating to the sale and purchase of Goods and/or Services. No amendment to or a variation of the Contract shall be effective unless agreed in writing by </w:t>
      </w:r>
      <w:r w:rsidR="006323A4" w:rsidRPr="00991017">
        <w:rPr>
          <w:rFonts w:ascii="Segoe UI" w:hAnsi="Segoe UI" w:cs="Segoe UI"/>
          <w:sz w:val="18"/>
          <w:szCs w:val="18"/>
        </w:rPr>
        <w:t>Atlas Copco</w:t>
      </w:r>
      <w:r w:rsidRPr="00991017">
        <w:rPr>
          <w:rFonts w:ascii="Segoe UI" w:hAnsi="Segoe UI" w:cs="Segoe UI"/>
          <w:sz w:val="18"/>
          <w:szCs w:val="18"/>
        </w:rPr>
        <w:t>.</w:t>
      </w:r>
    </w:p>
    <w:p w14:paraId="0A97D758" w14:textId="77777777" w:rsidR="000C683C" w:rsidRPr="00991017" w:rsidRDefault="000C683C" w:rsidP="000C683C">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 provision will not be construed against a party because they drafted it or the meaning would favour them.</w:t>
      </w:r>
    </w:p>
    <w:p w14:paraId="7E2CF6A6" w14:textId="77777777" w:rsidR="000C683C" w:rsidRPr="00991017" w:rsidRDefault="000C683C" w:rsidP="000C683C">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Words like “including”, appearing anywhere (including, in warranty and indemnity clauses) and in any context, are not to be construed in any way as words of limitation.</w:t>
      </w:r>
    </w:p>
    <w:p w14:paraId="1DFF3A8A" w14:textId="77777777" w:rsidR="000C683C" w:rsidRPr="00991017" w:rsidRDefault="000C683C" w:rsidP="000C683C">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The rights and remedies of Atlas Copco under this Contract apply in addition to any other rights or remedies (whether in equity, under statute or otherwise).</w:t>
      </w:r>
    </w:p>
    <w:p w14:paraId="637579E7" w14:textId="4F1B6F6C" w:rsidR="000C683C" w:rsidRPr="00991017" w:rsidRDefault="000C683C" w:rsidP="000C683C">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The following survive the expiry, or termination (for any reason), of this Contract: (i) clauses </w:t>
      </w:r>
      <w:r w:rsidR="00E44B61" w:rsidRPr="00991017">
        <w:rPr>
          <w:rFonts w:ascii="Segoe UI" w:hAnsi="Segoe UI" w:cs="Segoe UI"/>
          <w:sz w:val="18"/>
          <w:szCs w:val="18"/>
        </w:rPr>
        <w:fldChar w:fldCharType="begin"/>
      </w:r>
      <w:r w:rsidR="00E44B61" w:rsidRPr="00991017">
        <w:rPr>
          <w:rFonts w:ascii="Segoe UI" w:hAnsi="Segoe UI" w:cs="Segoe UI"/>
          <w:sz w:val="18"/>
          <w:szCs w:val="18"/>
        </w:rPr>
        <w:instrText xml:space="preserve"> REF _Ref43992188 \r \h </w:instrText>
      </w:r>
      <w:r w:rsidR="004F2FD9" w:rsidRPr="00991017">
        <w:rPr>
          <w:rFonts w:ascii="Segoe UI" w:hAnsi="Segoe UI" w:cs="Segoe UI"/>
          <w:sz w:val="18"/>
          <w:szCs w:val="18"/>
        </w:rPr>
        <w:instrText xml:space="preserve"> \* MERGEFORMAT </w:instrText>
      </w:r>
      <w:r w:rsidR="00E44B61" w:rsidRPr="00991017">
        <w:rPr>
          <w:rFonts w:ascii="Segoe UI" w:hAnsi="Segoe UI" w:cs="Segoe UI"/>
          <w:sz w:val="18"/>
          <w:szCs w:val="18"/>
        </w:rPr>
      </w:r>
      <w:r w:rsidR="00E44B61" w:rsidRPr="00991017">
        <w:rPr>
          <w:rFonts w:ascii="Segoe UI" w:hAnsi="Segoe UI" w:cs="Segoe UI"/>
          <w:sz w:val="18"/>
          <w:szCs w:val="18"/>
        </w:rPr>
        <w:fldChar w:fldCharType="separate"/>
      </w:r>
      <w:r w:rsidR="008440DE">
        <w:rPr>
          <w:rFonts w:ascii="Segoe UI" w:hAnsi="Segoe UI" w:cs="Segoe UI"/>
          <w:sz w:val="18"/>
          <w:szCs w:val="18"/>
        </w:rPr>
        <w:t>1.4</w:t>
      </w:r>
      <w:r w:rsidR="00E44B61" w:rsidRPr="00991017">
        <w:rPr>
          <w:rFonts w:ascii="Segoe UI" w:hAnsi="Segoe UI" w:cs="Segoe UI"/>
          <w:sz w:val="18"/>
          <w:szCs w:val="18"/>
        </w:rPr>
        <w:fldChar w:fldCharType="end"/>
      </w:r>
      <w:r w:rsidR="00E44B61" w:rsidRPr="00991017">
        <w:rPr>
          <w:rFonts w:ascii="Segoe UI" w:hAnsi="Segoe UI" w:cs="Segoe UI"/>
          <w:sz w:val="18"/>
          <w:szCs w:val="18"/>
        </w:rPr>
        <w:t xml:space="preserve">,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_Ref43992002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8440DE">
        <w:rPr>
          <w:rFonts w:ascii="Segoe UI" w:hAnsi="Segoe UI" w:cs="Segoe UI"/>
          <w:sz w:val="18"/>
          <w:szCs w:val="18"/>
        </w:rPr>
        <w:t>0</w:t>
      </w:r>
      <w:r w:rsidRPr="00991017">
        <w:rPr>
          <w:rFonts w:ascii="Segoe UI" w:hAnsi="Segoe UI" w:cs="Segoe UI"/>
          <w:sz w:val="18"/>
          <w:szCs w:val="18"/>
        </w:rPr>
        <w:fldChar w:fldCharType="end"/>
      </w:r>
      <w:r w:rsidRPr="00991017">
        <w:rPr>
          <w:rFonts w:ascii="Segoe UI" w:hAnsi="Segoe UI" w:cs="Segoe UI"/>
          <w:sz w:val="18"/>
          <w:szCs w:val="18"/>
        </w:rPr>
        <w:t xml:space="preserve">,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_Ref43992027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8440DE">
        <w:rPr>
          <w:rFonts w:ascii="Segoe UI" w:hAnsi="Segoe UI" w:cs="Segoe UI"/>
          <w:sz w:val="18"/>
          <w:szCs w:val="18"/>
        </w:rPr>
        <w:t>0</w:t>
      </w:r>
      <w:r w:rsidRPr="00991017">
        <w:rPr>
          <w:rFonts w:ascii="Segoe UI" w:hAnsi="Segoe UI" w:cs="Segoe UI"/>
          <w:sz w:val="18"/>
          <w:szCs w:val="18"/>
        </w:rPr>
        <w:fldChar w:fldCharType="end"/>
      </w:r>
      <w:r w:rsidRPr="00991017">
        <w:rPr>
          <w:rFonts w:ascii="Segoe UI" w:hAnsi="Segoe UI" w:cs="Segoe UI"/>
          <w:sz w:val="18"/>
          <w:szCs w:val="18"/>
        </w:rPr>
        <w:t xml:space="preserve">,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_Ref43989798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8440DE">
        <w:rPr>
          <w:rFonts w:ascii="Segoe UI" w:hAnsi="Segoe UI" w:cs="Segoe UI"/>
          <w:sz w:val="18"/>
          <w:szCs w:val="18"/>
        </w:rPr>
        <w:t>0</w:t>
      </w:r>
      <w:r w:rsidRPr="00991017">
        <w:rPr>
          <w:rFonts w:ascii="Segoe UI" w:hAnsi="Segoe UI" w:cs="Segoe UI"/>
          <w:sz w:val="18"/>
          <w:szCs w:val="18"/>
        </w:rPr>
        <w:fldChar w:fldCharType="end"/>
      </w:r>
      <w:r w:rsidRPr="00991017">
        <w:rPr>
          <w:rFonts w:ascii="Segoe UI" w:hAnsi="Segoe UI" w:cs="Segoe UI"/>
          <w:sz w:val="18"/>
          <w:szCs w:val="18"/>
        </w:rPr>
        <w:t xml:space="preserve">,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_Ref43992091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8440DE">
        <w:rPr>
          <w:rFonts w:ascii="Segoe UI" w:hAnsi="Segoe UI" w:cs="Segoe UI"/>
          <w:sz w:val="18"/>
          <w:szCs w:val="18"/>
        </w:rPr>
        <w:t>7.1</w:t>
      </w:r>
      <w:r w:rsidRPr="00991017">
        <w:rPr>
          <w:rFonts w:ascii="Segoe UI" w:hAnsi="Segoe UI" w:cs="Segoe UI"/>
          <w:sz w:val="18"/>
          <w:szCs w:val="18"/>
        </w:rPr>
        <w:fldChar w:fldCharType="end"/>
      </w:r>
      <w:r w:rsidRPr="00991017">
        <w:rPr>
          <w:rFonts w:ascii="Segoe UI" w:hAnsi="Segoe UI" w:cs="Segoe UI"/>
          <w:sz w:val="18"/>
          <w:szCs w:val="18"/>
        </w:rPr>
        <w:t xml:space="preserve">, </w:t>
      </w:r>
      <w:r w:rsidRPr="00991017">
        <w:rPr>
          <w:rFonts w:ascii="Segoe UI" w:hAnsi="Segoe UI" w:cs="Segoe UI"/>
          <w:sz w:val="18"/>
          <w:szCs w:val="18"/>
        </w:rPr>
        <w:fldChar w:fldCharType="begin"/>
      </w:r>
      <w:r w:rsidRPr="00991017">
        <w:rPr>
          <w:rFonts w:ascii="Segoe UI" w:hAnsi="Segoe UI" w:cs="Segoe UI"/>
          <w:sz w:val="18"/>
          <w:szCs w:val="18"/>
        </w:rPr>
        <w:instrText xml:space="preserve"> REF _Ref43992112 \r \h </w:instrText>
      </w:r>
      <w:r w:rsidR="004F2FD9" w:rsidRPr="00991017">
        <w:rPr>
          <w:rFonts w:ascii="Segoe UI" w:hAnsi="Segoe UI" w:cs="Segoe UI"/>
          <w:sz w:val="18"/>
          <w:szCs w:val="18"/>
        </w:rPr>
        <w:instrText xml:space="preserve"> \* MERGEFORMAT </w:instrText>
      </w:r>
      <w:r w:rsidRPr="00991017">
        <w:rPr>
          <w:rFonts w:ascii="Segoe UI" w:hAnsi="Segoe UI" w:cs="Segoe UI"/>
          <w:sz w:val="18"/>
          <w:szCs w:val="18"/>
        </w:rPr>
      </w:r>
      <w:r w:rsidRPr="00991017">
        <w:rPr>
          <w:rFonts w:ascii="Segoe UI" w:hAnsi="Segoe UI" w:cs="Segoe UI"/>
          <w:sz w:val="18"/>
          <w:szCs w:val="18"/>
        </w:rPr>
        <w:fldChar w:fldCharType="separate"/>
      </w:r>
      <w:r w:rsidR="008440DE">
        <w:rPr>
          <w:rFonts w:ascii="Segoe UI" w:hAnsi="Segoe UI" w:cs="Segoe UI"/>
          <w:sz w:val="18"/>
          <w:szCs w:val="18"/>
        </w:rPr>
        <w:t>0</w:t>
      </w:r>
      <w:r w:rsidRPr="00991017">
        <w:rPr>
          <w:rFonts w:ascii="Segoe UI" w:hAnsi="Segoe UI" w:cs="Segoe UI"/>
          <w:sz w:val="18"/>
          <w:szCs w:val="18"/>
        </w:rPr>
        <w:fldChar w:fldCharType="end"/>
      </w:r>
      <w:r w:rsidRPr="00991017">
        <w:rPr>
          <w:rFonts w:ascii="Segoe UI" w:hAnsi="Segoe UI" w:cs="Segoe UI"/>
          <w:sz w:val="18"/>
          <w:szCs w:val="18"/>
        </w:rPr>
        <w:t xml:space="preserve">, </w:t>
      </w:r>
      <w:r w:rsidR="00E44B61" w:rsidRPr="00991017">
        <w:rPr>
          <w:rFonts w:ascii="Segoe UI" w:hAnsi="Segoe UI" w:cs="Segoe UI"/>
          <w:sz w:val="18"/>
          <w:szCs w:val="18"/>
        </w:rPr>
        <w:fldChar w:fldCharType="begin"/>
      </w:r>
      <w:r w:rsidR="00E44B61" w:rsidRPr="00991017">
        <w:rPr>
          <w:rFonts w:ascii="Segoe UI" w:hAnsi="Segoe UI" w:cs="Segoe UI"/>
          <w:sz w:val="18"/>
          <w:szCs w:val="18"/>
        </w:rPr>
        <w:instrText xml:space="preserve"> REF _Ref43992351 \r \h </w:instrText>
      </w:r>
      <w:r w:rsidR="004F2FD9" w:rsidRPr="00991017">
        <w:rPr>
          <w:rFonts w:ascii="Segoe UI" w:hAnsi="Segoe UI" w:cs="Segoe UI"/>
          <w:sz w:val="18"/>
          <w:szCs w:val="18"/>
        </w:rPr>
        <w:instrText xml:space="preserve"> \* MERGEFORMAT </w:instrText>
      </w:r>
      <w:r w:rsidR="00E44B61" w:rsidRPr="00991017">
        <w:rPr>
          <w:rFonts w:ascii="Segoe UI" w:hAnsi="Segoe UI" w:cs="Segoe UI"/>
          <w:sz w:val="18"/>
          <w:szCs w:val="18"/>
        </w:rPr>
      </w:r>
      <w:r w:rsidR="00E44B61" w:rsidRPr="00991017">
        <w:rPr>
          <w:rFonts w:ascii="Segoe UI" w:hAnsi="Segoe UI" w:cs="Segoe UI"/>
          <w:sz w:val="18"/>
          <w:szCs w:val="18"/>
        </w:rPr>
        <w:fldChar w:fldCharType="separate"/>
      </w:r>
      <w:r w:rsidR="008440DE">
        <w:rPr>
          <w:rFonts w:ascii="Segoe UI" w:hAnsi="Segoe UI" w:cs="Segoe UI"/>
          <w:sz w:val="18"/>
          <w:szCs w:val="18"/>
        </w:rPr>
        <w:t>0</w:t>
      </w:r>
      <w:r w:rsidR="00E44B61" w:rsidRPr="00991017">
        <w:rPr>
          <w:rFonts w:ascii="Segoe UI" w:hAnsi="Segoe UI" w:cs="Segoe UI"/>
          <w:sz w:val="18"/>
          <w:szCs w:val="18"/>
        </w:rPr>
        <w:fldChar w:fldCharType="end"/>
      </w:r>
      <w:r w:rsidR="00E44B61" w:rsidRPr="00991017">
        <w:rPr>
          <w:rFonts w:ascii="Segoe UI" w:hAnsi="Segoe UI" w:cs="Segoe UI"/>
          <w:sz w:val="18"/>
          <w:szCs w:val="18"/>
        </w:rPr>
        <w:t xml:space="preserve">, </w:t>
      </w:r>
      <w:r w:rsidR="00E44B61" w:rsidRPr="00991017">
        <w:rPr>
          <w:rFonts w:ascii="Segoe UI" w:hAnsi="Segoe UI" w:cs="Segoe UI"/>
          <w:sz w:val="18"/>
          <w:szCs w:val="18"/>
        </w:rPr>
        <w:fldChar w:fldCharType="begin"/>
      </w:r>
      <w:r w:rsidR="00E44B61" w:rsidRPr="00991017">
        <w:rPr>
          <w:rFonts w:ascii="Segoe UI" w:hAnsi="Segoe UI" w:cs="Segoe UI"/>
          <w:sz w:val="18"/>
          <w:szCs w:val="18"/>
        </w:rPr>
        <w:instrText xml:space="preserve"> REF _Ref43992365 \r \h </w:instrText>
      </w:r>
      <w:r w:rsidR="004F2FD9" w:rsidRPr="00991017">
        <w:rPr>
          <w:rFonts w:ascii="Segoe UI" w:hAnsi="Segoe UI" w:cs="Segoe UI"/>
          <w:sz w:val="18"/>
          <w:szCs w:val="18"/>
        </w:rPr>
        <w:instrText xml:space="preserve"> \* MERGEFORMAT </w:instrText>
      </w:r>
      <w:r w:rsidR="00E44B61" w:rsidRPr="00991017">
        <w:rPr>
          <w:rFonts w:ascii="Segoe UI" w:hAnsi="Segoe UI" w:cs="Segoe UI"/>
          <w:sz w:val="18"/>
          <w:szCs w:val="18"/>
        </w:rPr>
      </w:r>
      <w:r w:rsidR="00E44B61" w:rsidRPr="00991017">
        <w:rPr>
          <w:rFonts w:ascii="Segoe UI" w:hAnsi="Segoe UI" w:cs="Segoe UI"/>
          <w:sz w:val="18"/>
          <w:szCs w:val="18"/>
        </w:rPr>
        <w:fldChar w:fldCharType="separate"/>
      </w:r>
      <w:r w:rsidR="008440DE">
        <w:rPr>
          <w:rFonts w:ascii="Segoe UI" w:hAnsi="Segoe UI" w:cs="Segoe UI"/>
          <w:sz w:val="18"/>
          <w:szCs w:val="18"/>
        </w:rPr>
        <w:t>10.3</w:t>
      </w:r>
      <w:r w:rsidR="00E44B61" w:rsidRPr="00991017">
        <w:rPr>
          <w:rFonts w:ascii="Segoe UI" w:hAnsi="Segoe UI" w:cs="Segoe UI"/>
          <w:sz w:val="18"/>
          <w:szCs w:val="18"/>
        </w:rPr>
        <w:fldChar w:fldCharType="end"/>
      </w:r>
      <w:r w:rsidR="00E44B61" w:rsidRPr="00991017">
        <w:rPr>
          <w:rFonts w:ascii="Segoe UI" w:hAnsi="Segoe UI" w:cs="Segoe UI"/>
          <w:sz w:val="18"/>
          <w:szCs w:val="18"/>
        </w:rPr>
        <w:t xml:space="preserve"> and </w:t>
      </w:r>
      <w:r w:rsidR="00E44B61" w:rsidRPr="00991017">
        <w:rPr>
          <w:rFonts w:ascii="Segoe UI" w:hAnsi="Segoe UI" w:cs="Segoe UI"/>
          <w:sz w:val="18"/>
          <w:szCs w:val="18"/>
        </w:rPr>
        <w:fldChar w:fldCharType="begin"/>
      </w:r>
      <w:r w:rsidR="00E44B61" w:rsidRPr="00991017">
        <w:rPr>
          <w:rFonts w:ascii="Segoe UI" w:hAnsi="Segoe UI" w:cs="Segoe UI"/>
          <w:sz w:val="18"/>
          <w:szCs w:val="18"/>
        </w:rPr>
        <w:instrText xml:space="preserve"> REF _Ref43992305 \r \h </w:instrText>
      </w:r>
      <w:r w:rsidR="004F2FD9" w:rsidRPr="00991017">
        <w:rPr>
          <w:rFonts w:ascii="Segoe UI" w:hAnsi="Segoe UI" w:cs="Segoe UI"/>
          <w:sz w:val="18"/>
          <w:szCs w:val="18"/>
        </w:rPr>
        <w:instrText xml:space="preserve"> \* MERGEFORMAT </w:instrText>
      </w:r>
      <w:r w:rsidR="00E44B61" w:rsidRPr="00991017">
        <w:rPr>
          <w:rFonts w:ascii="Segoe UI" w:hAnsi="Segoe UI" w:cs="Segoe UI"/>
          <w:sz w:val="18"/>
          <w:szCs w:val="18"/>
        </w:rPr>
      </w:r>
      <w:r w:rsidR="00E44B61" w:rsidRPr="00991017">
        <w:rPr>
          <w:rFonts w:ascii="Segoe UI" w:hAnsi="Segoe UI" w:cs="Segoe UI"/>
          <w:sz w:val="18"/>
          <w:szCs w:val="18"/>
        </w:rPr>
        <w:fldChar w:fldCharType="separate"/>
      </w:r>
      <w:r w:rsidR="008440DE">
        <w:rPr>
          <w:rFonts w:ascii="Segoe UI" w:hAnsi="Segoe UI" w:cs="Segoe UI"/>
          <w:sz w:val="18"/>
          <w:szCs w:val="18"/>
        </w:rPr>
        <w:t>11.5</w:t>
      </w:r>
      <w:r w:rsidR="00E44B61" w:rsidRPr="00991017">
        <w:rPr>
          <w:rFonts w:ascii="Segoe UI" w:hAnsi="Segoe UI" w:cs="Segoe UI"/>
          <w:sz w:val="18"/>
          <w:szCs w:val="18"/>
        </w:rPr>
        <w:fldChar w:fldCharType="end"/>
      </w:r>
      <w:r w:rsidR="00E44B61" w:rsidRPr="00991017">
        <w:rPr>
          <w:rFonts w:ascii="Segoe UI" w:hAnsi="Segoe UI" w:cs="Segoe UI"/>
          <w:sz w:val="18"/>
          <w:szCs w:val="18"/>
        </w:rPr>
        <w:t xml:space="preserve">; </w:t>
      </w:r>
      <w:r w:rsidRPr="00991017">
        <w:rPr>
          <w:rFonts w:ascii="Segoe UI" w:hAnsi="Segoe UI" w:cs="Segoe UI"/>
          <w:sz w:val="18"/>
          <w:szCs w:val="18"/>
        </w:rPr>
        <w:t>(ii) any and all accrued rights or remedies.</w:t>
      </w:r>
    </w:p>
    <w:p w14:paraId="2CD26E7B"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All Contracts, acceptances, correspondence, specifications and other documents shall be in the English language and shall be governed by and construed in accordance with </w:t>
      </w:r>
      <w:r w:rsidR="000C683C" w:rsidRPr="00991017">
        <w:rPr>
          <w:rFonts w:ascii="Segoe UI" w:hAnsi="Segoe UI" w:cs="Segoe UI"/>
          <w:sz w:val="18"/>
          <w:szCs w:val="18"/>
        </w:rPr>
        <w:t>the laws of New South Wales, Australia</w:t>
      </w:r>
      <w:r w:rsidRPr="00991017">
        <w:rPr>
          <w:rFonts w:ascii="Segoe UI" w:hAnsi="Segoe UI" w:cs="Segoe UI"/>
          <w:sz w:val="18"/>
          <w:szCs w:val="18"/>
        </w:rPr>
        <w:t xml:space="preserve"> and </w:t>
      </w:r>
      <w:r w:rsidR="006323A4" w:rsidRPr="00991017">
        <w:rPr>
          <w:rFonts w:ascii="Segoe UI" w:hAnsi="Segoe UI" w:cs="Segoe UI"/>
          <w:sz w:val="18"/>
          <w:szCs w:val="18"/>
        </w:rPr>
        <w:t>Atlas Copco</w:t>
      </w:r>
      <w:r w:rsidRPr="00991017">
        <w:rPr>
          <w:rFonts w:ascii="Segoe UI" w:hAnsi="Segoe UI" w:cs="Segoe UI"/>
          <w:sz w:val="18"/>
          <w:szCs w:val="18"/>
        </w:rPr>
        <w:t xml:space="preserve"> and the Supplier hereby submit to the non-exclusive jurisdiction of the </w:t>
      </w:r>
      <w:r w:rsidR="005F7B17" w:rsidRPr="00991017">
        <w:rPr>
          <w:rFonts w:ascii="Segoe UI" w:hAnsi="Segoe UI" w:cs="Segoe UI"/>
          <w:sz w:val="18"/>
          <w:szCs w:val="18"/>
        </w:rPr>
        <w:t>courts of New South Wales, Australia</w:t>
      </w:r>
      <w:r w:rsidRPr="00991017">
        <w:rPr>
          <w:rFonts w:ascii="Segoe UI" w:hAnsi="Segoe UI" w:cs="Segoe UI"/>
          <w:sz w:val="18"/>
          <w:szCs w:val="18"/>
        </w:rPr>
        <w:t>.</w:t>
      </w:r>
      <w:r w:rsidRPr="00991017">
        <w:rPr>
          <w:rFonts w:ascii="Segoe UI" w:hAnsi="Segoe UI" w:cs="Segoe UI"/>
          <w:bCs/>
          <w:sz w:val="18"/>
          <w:szCs w:val="18"/>
        </w:rPr>
        <w:t xml:space="preserve"> </w:t>
      </w:r>
    </w:p>
    <w:p w14:paraId="1FE53D2D" w14:textId="07953C97" w:rsidR="00A72225" w:rsidRPr="00991017" w:rsidRDefault="006323A4"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Atlas Copco</w:t>
      </w:r>
      <w:r w:rsidR="00A72225" w:rsidRPr="00991017">
        <w:rPr>
          <w:rFonts w:ascii="Segoe UI" w:hAnsi="Segoe UI" w:cs="Segoe UI"/>
          <w:sz w:val="18"/>
          <w:szCs w:val="18"/>
        </w:rPr>
        <w:t xml:space="preserve"> reserves the right at any time</w:t>
      </w:r>
      <w:r w:rsidR="00BD0AAB" w:rsidRPr="00991017">
        <w:rPr>
          <w:rFonts w:ascii="Segoe UI" w:hAnsi="Segoe UI" w:cs="Segoe UI"/>
          <w:sz w:val="18"/>
          <w:szCs w:val="18"/>
        </w:rPr>
        <w:t>,</w:t>
      </w:r>
      <w:r w:rsidR="00BD3D72" w:rsidRPr="00991017">
        <w:rPr>
          <w:rFonts w:ascii="Segoe UI" w:hAnsi="Segoe UI" w:cs="Segoe UI"/>
          <w:sz w:val="18"/>
          <w:szCs w:val="18"/>
        </w:rPr>
        <w:t xml:space="preserve"> </w:t>
      </w:r>
      <w:r w:rsidR="000F2FC7" w:rsidRPr="00991017">
        <w:rPr>
          <w:rFonts w:ascii="Segoe UI" w:hAnsi="Segoe UI" w:cs="Segoe UI"/>
          <w:sz w:val="18"/>
          <w:szCs w:val="18"/>
        </w:rPr>
        <w:t>on 7 days written notice to the Supplier</w:t>
      </w:r>
      <w:r w:rsidR="000C683C" w:rsidRPr="00991017">
        <w:rPr>
          <w:rFonts w:ascii="Segoe UI" w:hAnsi="Segoe UI" w:cs="Segoe UI"/>
          <w:sz w:val="18"/>
          <w:szCs w:val="18"/>
        </w:rPr>
        <w:t xml:space="preserve">, </w:t>
      </w:r>
      <w:r w:rsidR="00BD3D72" w:rsidRPr="00991017">
        <w:rPr>
          <w:rFonts w:ascii="Segoe UI" w:hAnsi="Segoe UI" w:cs="Segoe UI"/>
          <w:sz w:val="18"/>
          <w:szCs w:val="18"/>
        </w:rPr>
        <w:t xml:space="preserve">and </w:t>
      </w:r>
      <w:r w:rsidR="000C683C" w:rsidRPr="00991017">
        <w:rPr>
          <w:rFonts w:ascii="Segoe UI" w:hAnsi="Segoe UI" w:cs="Segoe UI"/>
          <w:sz w:val="18"/>
          <w:szCs w:val="18"/>
        </w:rPr>
        <w:t>at its absolute discretion,</w:t>
      </w:r>
      <w:r w:rsidR="00A72225" w:rsidRPr="00991017">
        <w:rPr>
          <w:rFonts w:ascii="Segoe UI" w:hAnsi="Segoe UI" w:cs="Segoe UI"/>
          <w:sz w:val="18"/>
          <w:szCs w:val="18"/>
        </w:rPr>
        <w:t xml:space="preserve"> to cancel the Purchase Order in whole or in part or to make any changes. Unless any cancellation or changes arise from the Supplier’s default, </w:t>
      </w:r>
      <w:r w:rsidRPr="00991017">
        <w:rPr>
          <w:rFonts w:ascii="Segoe UI" w:hAnsi="Segoe UI" w:cs="Segoe UI"/>
          <w:sz w:val="18"/>
          <w:szCs w:val="18"/>
        </w:rPr>
        <w:t>Atlas Copco</w:t>
      </w:r>
      <w:r w:rsidR="00A72225" w:rsidRPr="00991017">
        <w:rPr>
          <w:rFonts w:ascii="Segoe UI" w:hAnsi="Segoe UI" w:cs="Segoe UI"/>
          <w:sz w:val="18"/>
          <w:szCs w:val="18"/>
        </w:rPr>
        <w:t xml:space="preserve"> shall pay to the Supplier fair and reasonable compensation for the Supplier’s work-in-progress at the time of change or termination</w:t>
      </w:r>
      <w:r w:rsidR="000C683C" w:rsidRPr="00991017">
        <w:rPr>
          <w:rFonts w:ascii="Segoe UI" w:hAnsi="Segoe UI" w:cs="Segoe UI"/>
          <w:sz w:val="18"/>
          <w:szCs w:val="18"/>
        </w:rPr>
        <w:t>,</w:t>
      </w:r>
      <w:r w:rsidR="00A72225" w:rsidRPr="00991017">
        <w:rPr>
          <w:rFonts w:ascii="Segoe UI" w:hAnsi="Segoe UI" w:cs="Segoe UI"/>
          <w:sz w:val="18"/>
          <w:szCs w:val="18"/>
        </w:rPr>
        <w:t xml:space="preserve"> but such compensation shall never include </w:t>
      </w:r>
      <w:r w:rsidR="00E44B61" w:rsidRPr="00991017">
        <w:rPr>
          <w:rFonts w:ascii="Segoe UI" w:hAnsi="Segoe UI" w:cs="Segoe UI"/>
          <w:sz w:val="18"/>
          <w:szCs w:val="18"/>
        </w:rPr>
        <w:t xml:space="preserve">payment of any cancellation or termination fees, </w:t>
      </w:r>
      <w:r w:rsidR="00A72225" w:rsidRPr="00991017">
        <w:rPr>
          <w:rFonts w:ascii="Segoe UI" w:hAnsi="Segoe UI" w:cs="Segoe UI"/>
          <w:sz w:val="18"/>
          <w:szCs w:val="18"/>
        </w:rPr>
        <w:t>loss of anticipated profits or any economic or consequential loss.</w:t>
      </w:r>
    </w:p>
    <w:p w14:paraId="3868AEAE"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In the event that any term or provision of the Contract is declared null and void or unenforceable by any court of competent jurisdiction, the remainder of the provisions of the Contract shall remain in full force and effect to the fullest extent permitted by applicable law.</w:t>
      </w:r>
    </w:p>
    <w:p w14:paraId="2302200E" w14:textId="77777777" w:rsidR="00A72225"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 xml:space="preserve">Headings in the Conditions </w:t>
      </w:r>
      <w:r w:rsidR="005453C3" w:rsidRPr="00991017">
        <w:rPr>
          <w:rFonts w:ascii="Segoe UI" w:hAnsi="Segoe UI" w:cs="Segoe UI"/>
          <w:sz w:val="18"/>
          <w:szCs w:val="18"/>
        </w:rPr>
        <w:t xml:space="preserve">or the </w:t>
      </w:r>
      <w:r w:rsidR="000C683C" w:rsidRPr="00991017">
        <w:rPr>
          <w:rFonts w:ascii="Segoe UI" w:hAnsi="Segoe UI" w:cs="Segoe UI"/>
          <w:sz w:val="18"/>
          <w:szCs w:val="18"/>
        </w:rPr>
        <w:t xml:space="preserve">Contract </w:t>
      </w:r>
      <w:r w:rsidRPr="00991017">
        <w:rPr>
          <w:rFonts w:ascii="Segoe UI" w:hAnsi="Segoe UI" w:cs="Segoe UI"/>
          <w:sz w:val="18"/>
          <w:szCs w:val="18"/>
        </w:rPr>
        <w:t>are for convenience only and do not affect their interpretation.</w:t>
      </w:r>
    </w:p>
    <w:p w14:paraId="23948092" w14:textId="77777777" w:rsidR="002E42A9" w:rsidRPr="00991017" w:rsidRDefault="00A72225" w:rsidP="00B52911">
      <w:pPr>
        <w:numPr>
          <w:ilvl w:val="1"/>
          <w:numId w:val="33"/>
        </w:numPr>
        <w:tabs>
          <w:tab w:val="clear" w:pos="1272"/>
          <w:tab w:val="num" w:pos="705"/>
        </w:tabs>
        <w:ind w:left="709" w:hanging="709"/>
        <w:jc w:val="both"/>
        <w:rPr>
          <w:rFonts w:ascii="Segoe UI" w:hAnsi="Segoe UI" w:cs="Segoe UI"/>
          <w:sz w:val="18"/>
          <w:szCs w:val="18"/>
        </w:rPr>
      </w:pPr>
      <w:r w:rsidRPr="00991017">
        <w:rPr>
          <w:rFonts w:ascii="Segoe UI" w:hAnsi="Segoe UI" w:cs="Segoe UI"/>
          <w:sz w:val="18"/>
          <w:szCs w:val="18"/>
        </w:rPr>
        <w:t>References to all laws, regulations and codes of practice shall be deemed to include all amendments or revisions thereto and re-enactments thereof as may be made from time to time.</w:t>
      </w:r>
    </w:p>
    <w:p w14:paraId="13151F75" w14:textId="77777777" w:rsidR="000C683C" w:rsidRPr="00991017" w:rsidRDefault="000C683C" w:rsidP="00E44B61">
      <w:pPr>
        <w:ind w:left="709"/>
        <w:jc w:val="both"/>
        <w:rPr>
          <w:rFonts w:ascii="Segoe UI" w:hAnsi="Segoe UI" w:cs="Segoe UI"/>
          <w:sz w:val="18"/>
          <w:szCs w:val="18"/>
        </w:rPr>
      </w:pPr>
    </w:p>
    <w:sectPr w:rsidR="000C683C" w:rsidRPr="00991017" w:rsidSect="008440DE">
      <w:headerReference w:type="default" r:id="rId11"/>
      <w:footerReference w:type="default" r:id="rId12"/>
      <w:pgSz w:w="11906" w:h="16838" w:code="9"/>
      <w:pgMar w:top="1440" w:right="1080" w:bottom="1440" w:left="1080" w:header="397" w:footer="851" w:gutter="0"/>
      <w:pgNumType w:start="1"/>
      <w:cols w:space="142"/>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C0E1" w14:textId="77777777" w:rsidR="0046147B" w:rsidRDefault="0046147B">
      <w:r>
        <w:separator/>
      </w:r>
    </w:p>
  </w:endnote>
  <w:endnote w:type="continuationSeparator" w:id="0">
    <w:p w14:paraId="3F593271" w14:textId="77777777" w:rsidR="0046147B" w:rsidRDefault="0046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r –¾’©">
    <w:altName w:val="MS Gothic"/>
    <w:panose1 w:val="00000000000000000000"/>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638634971"/>
      <w:docPartObj>
        <w:docPartGallery w:val="Page Numbers (Bottom of Page)"/>
        <w:docPartUnique/>
      </w:docPartObj>
    </w:sdtPr>
    <w:sdtContent>
      <w:sdt>
        <w:sdtPr>
          <w:rPr>
            <w:rFonts w:ascii="Segoe UI" w:hAnsi="Segoe UI" w:cs="Segoe UI"/>
            <w:sz w:val="18"/>
            <w:szCs w:val="18"/>
          </w:rPr>
          <w:id w:val="-1769616900"/>
          <w:docPartObj>
            <w:docPartGallery w:val="Page Numbers (Top of Page)"/>
            <w:docPartUnique/>
          </w:docPartObj>
        </w:sdtPr>
        <w:sdtContent>
          <w:p w14:paraId="565C975A" w14:textId="595FE6EB" w:rsidR="00991017" w:rsidRPr="00991017" w:rsidRDefault="00991017">
            <w:pPr>
              <w:pStyle w:val="Footer"/>
              <w:jc w:val="right"/>
              <w:rPr>
                <w:rFonts w:ascii="Segoe UI" w:hAnsi="Segoe UI" w:cs="Segoe UI"/>
                <w:sz w:val="18"/>
                <w:szCs w:val="18"/>
              </w:rPr>
            </w:pPr>
            <w:r w:rsidRPr="00991017">
              <w:rPr>
                <w:rFonts w:ascii="Segoe UI" w:hAnsi="Segoe UI" w:cs="Segoe UI"/>
                <w:sz w:val="18"/>
                <w:szCs w:val="18"/>
              </w:rPr>
              <w:t xml:space="preserve">Page </w:t>
            </w:r>
            <w:r w:rsidRPr="00991017">
              <w:rPr>
                <w:rFonts w:ascii="Segoe UI" w:hAnsi="Segoe UI" w:cs="Segoe UI"/>
                <w:b/>
                <w:bCs/>
                <w:sz w:val="18"/>
                <w:szCs w:val="18"/>
              </w:rPr>
              <w:fldChar w:fldCharType="begin"/>
            </w:r>
            <w:r w:rsidRPr="00991017">
              <w:rPr>
                <w:rFonts w:ascii="Segoe UI" w:hAnsi="Segoe UI" w:cs="Segoe UI"/>
                <w:b/>
                <w:bCs/>
                <w:sz w:val="18"/>
                <w:szCs w:val="18"/>
              </w:rPr>
              <w:instrText xml:space="preserve"> PAGE </w:instrText>
            </w:r>
            <w:r w:rsidRPr="00991017">
              <w:rPr>
                <w:rFonts w:ascii="Segoe UI" w:hAnsi="Segoe UI" w:cs="Segoe UI"/>
                <w:b/>
                <w:bCs/>
                <w:sz w:val="18"/>
                <w:szCs w:val="18"/>
              </w:rPr>
              <w:fldChar w:fldCharType="separate"/>
            </w:r>
            <w:r w:rsidRPr="00991017">
              <w:rPr>
                <w:rFonts w:ascii="Segoe UI" w:hAnsi="Segoe UI" w:cs="Segoe UI"/>
                <w:b/>
                <w:bCs/>
                <w:noProof/>
                <w:sz w:val="18"/>
                <w:szCs w:val="18"/>
              </w:rPr>
              <w:t>2</w:t>
            </w:r>
            <w:r w:rsidRPr="00991017">
              <w:rPr>
                <w:rFonts w:ascii="Segoe UI" w:hAnsi="Segoe UI" w:cs="Segoe UI"/>
                <w:b/>
                <w:bCs/>
                <w:sz w:val="18"/>
                <w:szCs w:val="18"/>
              </w:rPr>
              <w:fldChar w:fldCharType="end"/>
            </w:r>
            <w:r w:rsidRPr="00991017">
              <w:rPr>
                <w:rFonts w:ascii="Segoe UI" w:hAnsi="Segoe UI" w:cs="Segoe UI"/>
                <w:sz w:val="18"/>
                <w:szCs w:val="18"/>
              </w:rPr>
              <w:t xml:space="preserve"> of </w:t>
            </w:r>
            <w:r w:rsidRPr="00991017">
              <w:rPr>
                <w:rFonts w:ascii="Segoe UI" w:hAnsi="Segoe UI" w:cs="Segoe UI"/>
                <w:b/>
                <w:bCs/>
                <w:sz w:val="18"/>
                <w:szCs w:val="18"/>
              </w:rPr>
              <w:fldChar w:fldCharType="begin"/>
            </w:r>
            <w:r w:rsidRPr="00991017">
              <w:rPr>
                <w:rFonts w:ascii="Segoe UI" w:hAnsi="Segoe UI" w:cs="Segoe UI"/>
                <w:b/>
                <w:bCs/>
                <w:sz w:val="18"/>
                <w:szCs w:val="18"/>
              </w:rPr>
              <w:instrText xml:space="preserve"> NUMPAGES  </w:instrText>
            </w:r>
            <w:r w:rsidRPr="00991017">
              <w:rPr>
                <w:rFonts w:ascii="Segoe UI" w:hAnsi="Segoe UI" w:cs="Segoe UI"/>
                <w:b/>
                <w:bCs/>
                <w:sz w:val="18"/>
                <w:szCs w:val="18"/>
              </w:rPr>
              <w:fldChar w:fldCharType="separate"/>
            </w:r>
            <w:r w:rsidRPr="00991017">
              <w:rPr>
                <w:rFonts w:ascii="Segoe UI" w:hAnsi="Segoe UI" w:cs="Segoe UI"/>
                <w:b/>
                <w:bCs/>
                <w:noProof/>
                <w:sz w:val="18"/>
                <w:szCs w:val="18"/>
              </w:rPr>
              <w:t>2</w:t>
            </w:r>
            <w:r w:rsidRPr="00991017">
              <w:rPr>
                <w:rFonts w:ascii="Segoe UI" w:hAnsi="Segoe UI" w:cs="Segoe UI"/>
                <w:b/>
                <w:bCs/>
                <w:sz w:val="18"/>
                <w:szCs w:val="18"/>
              </w:rPr>
              <w:fldChar w:fldCharType="end"/>
            </w:r>
          </w:p>
        </w:sdtContent>
      </w:sdt>
    </w:sdtContent>
  </w:sdt>
  <w:p w14:paraId="57F70676" w14:textId="14E12EF4" w:rsidR="000C683C" w:rsidRPr="00991017" w:rsidRDefault="000C683C">
    <w:pPr>
      <w:pStyle w:val="Footer"/>
      <w:ind w:right="360"/>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0725" w14:textId="77777777" w:rsidR="0046147B" w:rsidRDefault="0046147B">
      <w:r>
        <w:separator/>
      </w:r>
    </w:p>
  </w:footnote>
  <w:footnote w:type="continuationSeparator" w:id="0">
    <w:p w14:paraId="57FD38E5" w14:textId="77777777" w:rsidR="0046147B" w:rsidRDefault="0046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C3D6" w14:textId="7BA86335" w:rsidR="00BF6A16" w:rsidRPr="00991017" w:rsidRDefault="0025548A" w:rsidP="00BF6A16">
    <w:pPr>
      <w:pStyle w:val="BodyText"/>
      <w:kinsoku w:val="0"/>
      <w:overflowPunct w:val="0"/>
      <w:spacing w:before="20" w:line="259" w:lineRule="auto"/>
      <w:ind w:left="20" w:right="18" w:firstLine="25"/>
      <w:jc w:val="right"/>
      <w:rPr>
        <w:rFonts w:ascii="Segoe UI" w:hAnsi="Segoe UI" w:cs="Segoe UI"/>
        <w:b/>
        <w:bCs/>
        <w:w w:val="105"/>
        <w:sz w:val="18"/>
        <w:szCs w:val="18"/>
      </w:rPr>
    </w:pPr>
    <w:r w:rsidRPr="00991017">
      <w:rPr>
        <w:rFonts w:ascii="Segoe UI" w:hAnsi="Segoe UI" w:cs="Segoe UI"/>
        <w:noProof/>
      </w:rPr>
      <w:drawing>
        <wp:anchor distT="0" distB="0" distL="114300" distR="114300" simplePos="0" relativeHeight="251659264" behindDoc="0" locked="0" layoutInCell="1" allowOverlap="1" wp14:anchorId="0E466365" wp14:editId="243FEB87">
          <wp:simplePos x="0" y="0"/>
          <wp:positionH relativeFrom="column">
            <wp:posOffset>92710</wp:posOffset>
          </wp:positionH>
          <wp:positionV relativeFrom="paragraph">
            <wp:posOffset>635</wp:posOffset>
          </wp:positionV>
          <wp:extent cx="1508125" cy="443865"/>
          <wp:effectExtent l="0" t="0" r="0" b="0"/>
          <wp:wrapNone/>
          <wp:docPr id="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A16" w:rsidRPr="00991017">
      <w:rPr>
        <w:rFonts w:ascii="Segoe UI" w:hAnsi="Segoe UI" w:cs="Segoe UI"/>
        <w:b/>
        <w:bCs/>
        <w:w w:val="105"/>
        <w:sz w:val="18"/>
        <w:szCs w:val="18"/>
      </w:rPr>
      <w:t>ATLAS</w:t>
    </w:r>
    <w:r w:rsidR="00BF6A16" w:rsidRPr="00991017">
      <w:rPr>
        <w:rFonts w:ascii="Segoe UI" w:hAnsi="Segoe UI" w:cs="Segoe UI"/>
        <w:b/>
        <w:bCs/>
        <w:spacing w:val="-1"/>
        <w:w w:val="105"/>
        <w:sz w:val="18"/>
        <w:szCs w:val="18"/>
      </w:rPr>
      <w:t xml:space="preserve"> </w:t>
    </w:r>
    <w:r w:rsidR="00BF6A16" w:rsidRPr="00991017">
      <w:rPr>
        <w:rFonts w:ascii="Segoe UI" w:hAnsi="Segoe UI" w:cs="Segoe UI"/>
        <w:b/>
        <w:bCs/>
        <w:w w:val="105"/>
        <w:sz w:val="18"/>
        <w:szCs w:val="18"/>
      </w:rPr>
      <w:t>COPCO</w:t>
    </w:r>
    <w:r w:rsidR="00BF6A16" w:rsidRPr="00991017">
      <w:rPr>
        <w:rFonts w:ascii="Segoe UI" w:hAnsi="Segoe UI" w:cs="Segoe UI"/>
        <w:b/>
        <w:bCs/>
        <w:spacing w:val="4"/>
        <w:w w:val="105"/>
        <w:sz w:val="18"/>
        <w:szCs w:val="18"/>
      </w:rPr>
      <w:t xml:space="preserve"> </w:t>
    </w:r>
    <w:r w:rsidR="00BF6A16" w:rsidRPr="00991017">
      <w:rPr>
        <w:rFonts w:ascii="Segoe UI" w:hAnsi="Segoe UI" w:cs="Segoe UI"/>
        <w:b/>
        <w:bCs/>
        <w:w w:val="105"/>
        <w:sz w:val="18"/>
        <w:szCs w:val="18"/>
      </w:rPr>
      <w:t>AUSTRALIA PTY</w:t>
    </w:r>
    <w:r w:rsidR="00BF6A16" w:rsidRPr="00991017">
      <w:rPr>
        <w:rFonts w:ascii="Segoe UI" w:hAnsi="Segoe UI" w:cs="Segoe UI"/>
        <w:b/>
        <w:bCs/>
        <w:spacing w:val="-8"/>
        <w:w w:val="105"/>
        <w:sz w:val="18"/>
        <w:szCs w:val="18"/>
      </w:rPr>
      <w:t xml:space="preserve"> </w:t>
    </w:r>
    <w:r w:rsidR="00BF6A16" w:rsidRPr="00991017">
      <w:rPr>
        <w:rFonts w:ascii="Segoe UI" w:hAnsi="Segoe UI" w:cs="Segoe UI"/>
        <w:b/>
        <w:bCs/>
        <w:w w:val="105"/>
        <w:sz w:val="18"/>
        <w:szCs w:val="18"/>
      </w:rPr>
      <w:t xml:space="preserve">LTD </w:t>
    </w:r>
  </w:p>
  <w:p w14:paraId="0FFD97BA" w14:textId="77777777" w:rsidR="00BF6A16" w:rsidRPr="00991017" w:rsidRDefault="00BF6A16" w:rsidP="00BF6A16">
    <w:pPr>
      <w:pStyle w:val="BodyText"/>
      <w:kinsoku w:val="0"/>
      <w:overflowPunct w:val="0"/>
      <w:spacing w:before="20" w:line="259" w:lineRule="auto"/>
      <w:ind w:left="20" w:right="18" w:firstLine="25"/>
      <w:jc w:val="right"/>
      <w:rPr>
        <w:rFonts w:ascii="Segoe UI" w:hAnsi="Segoe UI" w:cs="Segoe UI"/>
        <w:b/>
        <w:bCs/>
        <w:spacing w:val="-6"/>
        <w:w w:val="105"/>
        <w:sz w:val="18"/>
        <w:szCs w:val="18"/>
      </w:rPr>
    </w:pPr>
    <w:r w:rsidRPr="00991017">
      <w:rPr>
        <w:rFonts w:ascii="Segoe UI" w:hAnsi="Segoe UI" w:cs="Segoe UI"/>
        <w:b/>
        <w:bCs/>
        <w:spacing w:val="-2"/>
        <w:w w:val="105"/>
        <w:sz w:val="18"/>
        <w:szCs w:val="18"/>
      </w:rPr>
      <w:t>TERMS</w:t>
    </w:r>
    <w:r w:rsidRPr="00991017">
      <w:rPr>
        <w:rFonts w:ascii="Segoe UI" w:hAnsi="Segoe UI" w:cs="Segoe UI"/>
        <w:b/>
        <w:bCs/>
        <w:spacing w:val="-5"/>
        <w:w w:val="105"/>
        <w:sz w:val="18"/>
        <w:szCs w:val="18"/>
      </w:rPr>
      <w:t xml:space="preserve"> </w:t>
    </w:r>
    <w:r w:rsidRPr="00991017">
      <w:rPr>
        <w:rFonts w:ascii="Segoe UI" w:hAnsi="Segoe UI" w:cs="Segoe UI"/>
        <w:b/>
        <w:bCs/>
        <w:spacing w:val="-2"/>
        <w:w w:val="105"/>
        <w:sz w:val="18"/>
        <w:szCs w:val="18"/>
      </w:rPr>
      <w:t>AND</w:t>
    </w:r>
    <w:r w:rsidRPr="00991017">
      <w:rPr>
        <w:rFonts w:ascii="Segoe UI" w:hAnsi="Segoe UI" w:cs="Segoe UI"/>
        <w:b/>
        <w:bCs/>
        <w:spacing w:val="6"/>
        <w:w w:val="105"/>
        <w:sz w:val="18"/>
        <w:szCs w:val="18"/>
      </w:rPr>
      <w:t xml:space="preserve"> </w:t>
    </w:r>
    <w:r w:rsidRPr="00991017">
      <w:rPr>
        <w:rFonts w:ascii="Segoe UI" w:hAnsi="Segoe UI" w:cs="Segoe UI"/>
        <w:b/>
        <w:bCs/>
        <w:spacing w:val="-2"/>
        <w:w w:val="105"/>
        <w:sz w:val="18"/>
        <w:szCs w:val="18"/>
      </w:rPr>
      <w:t>CONDITIONS</w:t>
    </w:r>
    <w:r w:rsidRPr="00991017">
      <w:rPr>
        <w:rFonts w:ascii="Segoe UI" w:hAnsi="Segoe UI" w:cs="Segoe UI"/>
        <w:b/>
        <w:bCs/>
        <w:spacing w:val="14"/>
        <w:w w:val="105"/>
        <w:sz w:val="18"/>
        <w:szCs w:val="18"/>
      </w:rPr>
      <w:t xml:space="preserve"> </w:t>
    </w:r>
    <w:r w:rsidRPr="00991017">
      <w:rPr>
        <w:rFonts w:ascii="Segoe UI" w:hAnsi="Segoe UI" w:cs="Segoe UI"/>
        <w:b/>
        <w:bCs/>
        <w:spacing w:val="-2"/>
        <w:w w:val="105"/>
        <w:sz w:val="18"/>
        <w:szCs w:val="18"/>
      </w:rPr>
      <w:t>OF</w:t>
    </w:r>
    <w:r w:rsidRPr="00991017">
      <w:rPr>
        <w:rFonts w:ascii="Segoe UI" w:hAnsi="Segoe UI" w:cs="Segoe UI"/>
        <w:b/>
        <w:bCs/>
        <w:spacing w:val="2"/>
        <w:w w:val="105"/>
        <w:sz w:val="18"/>
        <w:szCs w:val="18"/>
      </w:rPr>
      <w:t xml:space="preserve"> </w:t>
    </w:r>
    <w:r w:rsidRPr="00991017">
      <w:rPr>
        <w:rFonts w:ascii="Segoe UI" w:hAnsi="Segoe UI" w:cs="Segoe UI"/>
        <w:b/>
        <w:bCs/>
        <w:spacing w:val="-6"/>
        <w:w w:val="105"/>
        <w:sz w:val="18"/>
        <w:szCs w:val="18"/>
      </w:rPr>
      <w:t>PURCHASE</w:t>
    </w:r>
  </w:p>
  <w:p w14:paraId="0EB269C7" w14:textId="54CEA5AA" w:rsidR="00BF6A16" w:rsidRPr="00991017" w:rsidRDefault="00BF6A16" w:rsidP="00BF6A16">
    <w:pPr>
      <w:pStyle w:val="BodyText"/>
      <w:kinsoku w:val="0"/>
      <w:overflowPunct w:val="0"/>
      <w:spacing w:line="172" w:lineRule="exact"/>
      <w:ind w:right="20"/>
      <w:jc w:val="right"/>
      <w:rPr>
        <w:rFonts w:ascii="Segoe UI" w:hAnsi="Segoe UI" w:cs="Segoe UI"/>
        <w:b/>
        <w:bCs/>
        <w:spacing w:val="-4"/>
        <w:w w:val="105"/>
        <w:sz w:val="18"/>
        <w:szCs w:val="18"/>
      </w:rPr>
    </w:pPr>
    <w:r w:rsidRPr="00991017">
      <w:rPr>
        <w:rFonts w:ascii="Segoe UI" w:hAnsi="Segoe UI" w:cs="Segoe UI"/>
        <w:b/>
        <w:bCs/>
        <w:w w:val="105"/>
        <w:sz w:val="18"/>
        <w:szCs w:val="18"/>
      </w:rPr>
      <w:t>VERSION:</w:t>
    </w:r>
    <w:r w:rsidRPr="00991017">
      <w:rPr>
        <w:rFonts w:ascii="Segoe UI" w:hAnsi="Segoe UI" w:cs="Segoe UI"/>
        <w:b/>
        <w:bCs/>
        <w:spacing w:val="12"/>
        <w:w w:val="105"/>
        <w:sz w:val="18"/>
        <w:szCs w:val="18"/>
      </w:rPr>
      <w:t xml:space="preserve"> </w:t>
    </w:r>
    <w:r w:rsidR="00185047" w:rsidRPr="00991017">
      <w:rPr>
        <w:rFonts w:ascii="Segoe UI" w:hAnsi="Segoe UI" w:cs="Segoe UI"/>
        <w:b/>
        <w:bCs/>
        <w:w w:val="105"/>
        <w:sz w:val="18"/>
        <w:szCs w:val="18"/>
      </w:rPr>
      <w:t>MAY</w:t>
    </w:r>
    <w:r w:rsidRPr="00991017">
      <w:rPr>
        <w:rFonts w:ascii="Segoe UI" w:hAnsi="Segoe UI" w:cs="Segoe UI"/>
        <w:b/>
        <w:bCs/>
        <w:w w:val="105"/>
        <w:sz w:val="18"/>
        <w:szCs w:val="18"/>
      </w:rPr>
      <w:t xml:space="preserve"> </w:t>
    </w:r>
    <w:r w:rsidRPr="00991017">
      <w:rPr>
        <w:rFonts w:ascii="Segoe UI" w:hAnsi="Segoe UI" w:cs="Segoe UI"/>
        <w:b/>
        <w:bCs/>
        <w:spacing w:val="-4"/>
        <w:w w:val="105"/>
        <w:sz w:val="18"/>
        <w:szCs w:val="18"/>
      </w:rPr>
      <w:t>2024</w:t>
    </w:r>
  </w:p>
  <w:p w14:paraId="64723C87" w14:textId="77777777" w:rsidR="000C683C" w:rsidRPr="00991017" w:rsidRDefault="000C683C">
    <w:pPr>
      <w:pStyle w:val="Header"/>
      <w:tabs>
        <w:tab w:val="clear" w:pos="4153"/>
        <w:tab w:val="clear" w:pos="8306"/>
        <w:tab w:val="left" w:pos="3590"/>
      </w:tabs>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BC"/>
    <w:multiLevelType w:val="multilevel"/>
    <w:tmpl w:val="CCE047AA"/>
    <w:lvl w:ilvl="0">
      <w:start w:val="1"/>
      <w:numFmt w:val="decimal"/>
      <w:lvlText w:val="%1."/>
      <w:lvlJc w:val="left"/>
      <w:pPr>
        <w:tabs>
          <w:tab w:val="num" w:pos="847"/>
        </w:tabs>
        <w:ind w:left="847" w:firstLine="0"/>
      </w:pPr>
      <w:rPr>
        <w:rFonts w:hint="default"/>
      </w:rPr>
    </w:lvl>
    <w:lvl w:ilvl="1">
      <w:start w:val="1"/>
      <w:numFmt w:val="decimal"/>
      <w:lvlText w:val="%1.%2"/>
      <w:lvlJc w:val="left"/>
      <w:pPr>
        <w:tabs>
          <w:tab w:val="num" w:pos="1567"/>
        </w:tabs>
        <w:ind w:left="1567" w:hanging="862"/>
      </w:pPr>
      <w:rPr>
        <w:rFonts w:hint="default"/>
      </w:rPr>
    </w:lvl>
    <w:lvl w:ilvl="2">
      <w:start w:val="1"/>
      <w:numFmt w:val="decimal"/>
      <w:lvlText w:val="%1.%2.%3"/>
      <w:lvlJc w:val="left"/>
      <w:pPr>
        <w:tabs>
          <w:tab w:val="num" w:pos="847"/>
        </w:tabs>
        <w:ind w:left="2287" w:hanging="720"/>
      </w:pPr>
      <w:rPr>
        <w:rFonts w:hint="default"/>
      </w:rPr>
    </w:lvl>
    <w:lvl w:ilvl="3">
      <w:start w:val="1"/>
      <w:numFmt w:val="lowerLetter"/>
      <w:lvlText w:val="%4)"/>
      <w:lvlJc w:val="left"/>
      <w:pPr>
        <w:tabs>
          <w:tab w:val="num" w:pos="847"/>
        </w:tabs>
        <w:ind w:left="2265" w:firstLine="22"/>
      </w:pPr>
      <w:rPr>
        <w:rFonts w:hint="default"/>
      </w:rPr>
    </w:lvl>
    <w:lvl w:ilvl="4">
      <w:start w:val="1"/>
      <w:numFmt w:val="lowerRoman"/>
      <w:lvlText w:val="%5)"/>
      <w:lvlJc w:val="left"/>
      <w:pPr>
        <w:tabs>
          <w:tab w:val="num" w:pos="847"/>
        </w:tabs>
        <w:ind w:left="3727" w:hanging="720"/>
      </w:pPr>
      <w:rPr>
        <w:rFonts w:hint="default"/>
      </w:rPr>
    </w:lvl>
    <w:lvl w:ilvl="5">
      <w:start w:val="1"/>
      <w:numFmt w:val="none"/>
      <w:suff w:val="nothing"/>
      <w:lvlText w:val=""/>
      <w:lvlJc w:val="left"/>
      <w:pPr>
        <w:ind w:left="847" w:firstLine="0"/>
      </w:pPr>
      <w:rPr>
        <w:rFonts w:hint="default"/>
      </w:rPr>
    </w:lvl>
    <w:lvl w:ilvl="6">
      <w:start w:val="1"/>
      <w:numFmt w:val="none"/>
      <w:suff w:val="nothing"/>
      <w:lvlText w:val=""/>
      <w:lvlJc w:val="left"/>
      <w:pPr>
        <w:ind w:left="847" w:firstLine="0"/>
      </w:pPr>
      <w:rPr>
        <w:rFonts w:hint="default"/>
      </w:rPr>
    </w:lvl>
    <w:lvl w:ilvl="7">
      <w:start w:val="1"/>
      <w:numFmt w:val="none"/>
      <w:suff w:val="nothing"/>
      <w:lvlText w:val=""/>
      <w:lvlJc w:val="left"/>
      <w:pPr>
        <w:ind w:left="847" w:firstLine="0"/>
      </w:pPr>
      <w:rPr>
        <w:rFonts w:hint="default"/>
      </w:rPr>
    </w:lvl>
    <w:lvl w:ilvl="8">
      <w:start w:val="1"/>
      <w:numFmt w:val="none"/>
      <w:suff w:val="nothing"/>
      <w:lvlText w:val=""/>
      <w:lvlJc w:val="left"/>
      <w:pPr>
        <w:ind w:left="847" w:firstLine="0"/>
      </w:pPr>
      <w:rPr>
        <w:rFonts w:hint="default"/>
      </w:rPr>
    </w:lvl>
  </w:abstractNum>
  <w:abstractNum w:abstractNumId="1" w15:restartNumberingAfterBreak="0">
    <w:nsid w:val="01E00F2D"/>
    <w:multiLevelType w:val="multilevel"/>
    <w:tmpl w:val="E460D644"/>
    <w:lvl w:ilvl="0">
      <w:start w:val="12"/>
      <w:numFmt w:val="decimal"/>
      <w:lvlText w:val="%1"/>
      <w:lvlJc w:val="left"/>
      <w:pPr>
        <w:tabs>
          <w:tab w:val="num" w:pos="375"/>
        </w:tabs>
        <w:ind w:left="375" w:hanging="375"/>
      </w:pPr>
      <w:rPr>
        <w:rFonts w:hint="default"/>
      </w:rPr>
    </w:lvl>
    <w:lvl w:ilvl="1">
      <w:start w:val="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D87C28"/>
    <w:multiLevelType w:val="multilevel"/>
    <w:tmpl w:val="C1D808EC"/>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07EF08E6"/>
    <w:multiLevelType w:val="multilevel"/>
    <w:tmpl w:val="161A24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C409AE"/>
    <w:multiLevelType w:val="multilevel"/>
    <w:tmpl w:val="05EC8F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466DB7"/>
    <w:multiLevelType w:val="multilevel"/>
    <w:tmpl w:val="870C4164"/>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1057"/>
        </w:tabs>
        <w:ind w:left="1057" w:hanging="70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6" w15:restartNumberingAfterBreak="0">
    <w:nsid w:val="0E186C4B"/>
    <w:multiLevelType w:val="multilevel"/>
    <w:tmpl w:val="A122FF9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1C76D7"/>
    <w:multiLevelType w:val="multilevel"/>
    <w:tmpl w:val="EDD0D51C"/>
    <w:lvl w:ilvl="0">
      <w:start w:val="6"/>
      <w:numFmt w:val="decimal"/>
      <w:lvlText w:val="%1"/>
      <w:lvlJc w:val="left"/>
      <w:pPr>
        <w:tabs>
          <w:tab w:val="num" w:pos="975"/>
        </w:tabs>
        <w:ind w:left="975" w:hanging="975"/>
      </w:pPr>
      <w:rPr>
        <w:rFonts w:hint="default"/>
      </w:rPr>
    </w:lvl>
    <w:lvl w:ilvl="1">
      <w:start w:val="2"/>
      <w:numFmt w:val="decimal"/>
      <w:lvlText w:val="%1.%2"/>
      <w:lvlJc w:val="left"/>
      <w:pPr>
        <w:tabs>
          <w:tab w:val="num" w:pos="1335"/>
        </w:tabs>
        <w:ind w:left="1335" w:hanging="975"/>
      </w:pPr>
      <w:rPr>
        <w:rFonts w:hint="default"/>
      </w:rPr>
    </w:lvl>
    <w:lvl w:ilvl="2">
      <w:start w:val="1"/>
      <w:numFmt w:val="decimal"/>
      <w:lvlText w:val="%1.%2.%3"/>
      <w:lvlJc w:val="left"/>
      <w:pPr>
        <w:tabs>
          <w:tab w:val="num" w:pos="1695"/>
        </w:tabs>
        <w:ind w:left="1695" w:hanging="975"/>
      </w:pPr>
      <w:rPr>
        <w:rFonts w:hint="default"/>
      </w:rPr>
    </w:lvl>
    <w:lvl w:ilvl="3">
      <w:start w:val="1"/>
      <w:numFmt w:val="decimal"/>
      <w:lvlText w:val="%1.%2.%3.%4"/>
      <w:lvlJc w:val="left"/>
      <w:pPr>
        <w:tabs>
          <w:tab w:val="num" w:pos="2055"/>
        </w:tabs>
        <w:ind w:left="2055" w:hanging="97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A0C7600"/>
    <w:multiLevelType w:val="multilevel"/>
    <w:tmpl w:val="1180A7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4C57AD"/>
    <w:multiLevelType w:val="multilevel"/>
    <w:tmpl w:val="EB38528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344"/>
        </w:tabs>
        <w:ind w:left="1344" w:hanging="990"/>
      </w:pPr>
      <w:rPr>
        <w:rFonts w:hint="default"/>
      </w:rPr>
    </w:lvl>
    <w:lvl w:ilvl="2">
      <w:start w:val="5"/>
      <w:numFmt w:val="decimal"/>
      <w:isLgl/>
      <w:lvlText w:val="%1.%2.%3"/>
      <w:lvlJc w:val="left"/>
      <w:pPr>
        <w:tabs>
          <w:tab w:val="num" w:pos="1698"/>
        </w:tabs>
        <w:ind w:left="1698" w:hanging="990"/>
      </w:pPr>
      <w:rPr>
        <w:rFonts w:hint="default"/>
      </w:rPr>
    </w:lvl>
    <w:lvl w:ilvl="3">
      <w:start w:val="1"/>
      <w:numFmt w:val="decimal"/>
      <w:isLgl/>
      <w:lvlText w:val="%1.%2.%3.%4"/>
      <w:lvlJc w:val="left"/>
      <w:pPr>
        <w:tabs>
          <w:tab w:val="num" w:pos="2052"/>
        </w:tabs>
        <w:ind w:left="2052" w:hanging="99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0"/>
        </w:tabs>
        <w:ind w:left="2850"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918"/>
        </w:tabs>
        <w:ind w:left="3918" w:hanging="144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0" w15:restartNumberingAfterBreak="0">
    <w:nsid w:val="20120D0C"/>
    <w:multiLevelType w:val="multilevel"/>
    <w:tmpl w:val="54A6B55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26636C38"/>
    <w:multiLevelType w:val="multilevel"/>
    <w:tmpl w:val="C636B01E"/>
    <w:lvl w:ilvl="0">
      <w:start w:val="10"/>
      <w:numFmt w:val="decimal"/>
      <w:lvlText w:val="%1."/>
      <w:lvlJc w:val="left"/>
      <w:pPr>
        <w:tabs>
          <w:tab w:val="num" w:pos="720"/>
        </w:tabs>
        <w:ind w:left="720" w:hanging="720"/>
      </w:pPr>
      <w:rPr>
        <w:rFonts w:hint="default"/>
      </w:rPr>
    </w:lvl>
    <w:lvl w:ilvl="1">
      <w:start w:val="1"/>
      <w:numFmt w:val="decimal"/>
      <w:isLgl/>
      <w:lvlText w:val="%1.%2"/>
      <w:lvlJc w:val="left"/>
      <w:pPr>
        <w:tabs>
          <w:tab w:val="num" w:pos="1335"/>
        </w:tabs>
        <w:ind w:left="964" w:hanging="604"/>
      </w:pPr>
      <w:rPr>
        <w:rFonts w:hint="default"/>
      </w:rPr>
    </w:lvl>
    <w:lvl w:ilvl="2">
      <w:start w:val="1"/>
      <w:numFmt w:val="decimal"/>
      <w:isLgl/>
      <w:lvlText w:val="%1.%2.%3"/>
      <w:lvlJc w:val="left"/>
      <w:pPr>
        <w:tabs>
          <w:tab w:val="num" w:pos="1695"/>
        </w:tabs>
        <w:ind w:left="1695" w:hanging="975"/>
      </w:pPr>
      <w:rPr>
        <w:rFonts w:hint="default"/>
      </w:rPr>
    </w:lvl>
    <w:lvl w:ilvl="3">
      <w:start w:val="1"/>
      <w:numFmt w:val="decimal"/>
      <w:isLgl/>
      <w:lvlText w:val="%1.%2.%3.%4"/>
      <w:lvlJc w:val="left"/>
      <w:pPr>
        <w:tabs>
          <w:tab w:val="num" w:pos="2055"/>
        </w:tabs>
        <w:ind w:left="2055" w:hanging="975"/>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2DA55308"/>
    <w:multiLevelType w:val="multilevel"/>
    <w:tmpl w:val="47446B5C"/>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343080"/>
    <w:multiLevelType w:val="multilevel"/>
    <w:tmpl w:val="A27ACFA2"/>
    <w:lvl w:ilvl="0">
      <w:start w:val="3"/>
      <w:numFmt w:val="decimal"/>
      <w:lvlText w:val="%1"/>
      <w:lvlJc w:val="left"/>
      <w:pPr>
        <w:tabs>
          <w:tab w:val="num" w:pos="555"/>
        </w:tabs>
        <w:ind w:left="555" w:hanging="555"/>
      </w:pPr>
      <w:rPr>
        <w:rFonts w:hint="default"/>
      </w:rPr>
    </w:lvl>
    <w:lvl w:ilvl="1">
      <w:start w:val="43"/>
      <w:numFmt w:val="decimal"/>
      <w:lvlText w:val="%1.%2"/>
      <w:lvlJc w:val="left"/>
      <w:pPr>
        <w:tabs>
          <w:tab w:val="num" w:pos="907"/>
        </w:tabs>
        <w:ind w:left="907" w:hanging="55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4" w15:restartNumberingAfterBreak="0">
    <w:nsid w:val="2E3A195B"/>
    <w:multiLevelType w:val="multilevel"/>
    <w:tmpl w:val="E114691A"/>
    <w:lvl w:ilvl="0">
      <w:start w:val="3"/>
      <w:numFmt w:val="decimal"/>
      <w:lvlText w:val="%1"/>
      <w:lvlJc w:val="left"/>
      <w:pPr>
        <w:tabs>
          <w:tab w:val="num" w:pos="705"/>
        </w:tabs>
        <w:ind w:left="705" w:hanging="705"/>
      </w:pPr>
      <w:rPr>
        <w:rFonts w:hint="default"/>
        <w:sz w:val="20"/>
      </w:rPr>
    </w:lvl>
    <w:lvl w:ilvl="1">
      <w:start w:val="1"/>
      <w:numFmt w:val="decimal"/>
      <w:lvlText w:val="%1.%2"/>
      <w:lvlJc w:val="left"/>
      <w:pPr>
        <w:tabs>
          <w:tab w:val="num" w:pos="988"/>
        </w:tabs>
        <w:ind w:left="988" w:hanging="705"/>
      </w:pPr>
      <w:rPr>
        <w:rFonts w:hint="default"/>
        <w:sz w:val="11"/>
        <w:szCs w:val="11"/>
      </w:rPr>
    </w:lvl>
    <w:lvl w:ilvl="2">
      <w:start w:val="1"/>
      <w:numFmt w:val="decimal"/>
      <w:lvlText w:val="%1.%2.%3"/>
      <w:lvlJc w:val="left"/>
      <w:pPr>
        <w:tabs>
          <w:tab w:val="num" w:pos="720"/>
        </w:tabs>
        <w:ind w:left="720" w:hanging="720"/>
      </w:pPr>
      <w:rPr>
        <w:rFonts w:hint="default"/>
        <w:sz w:val="11"/>
        <w:szCs w:val="11"/>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5" w15:restartNumberingAfterBreak="0">
    <w:nsid w:val="3857210F"/>
    <w:multiLevelType w:val="multilevel"/>
    <w:tmpl w:val="FE66271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24495"/>
    <w:multiLevelType w:val="multilevel"/>
    <w:tmpl w:val="47446B5C"/>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936839"/>
    <w:multiLevelType w:val="multilevel"/>
    <w:tmpl w:val="0C1CD742"/>
    <w:lvl w:ilvl="0">
      <w:start w:val="2"/>
      <w:numFmt w:val="decimal"/>
      <w:lvlText w:val="%1."/>
      <w:lvlJc w:val="left"/>
      <w:pPr>
        <w:tabs>
          <w:tab w:val="num" w:pos="705"/>
        </w:tabs>
        <w:ind w:left="567" w:hanging="567"/>
      </w:pPr>
      <w:rPr>
        <w:rFonts w:hint="default"/>
      </w:rPr>
    </w:lvl>
    <w:lvl w:ilvl="1">
      <w:start w:val="1"/>
      <w:numFmt w:val="decimal"/>
      <w:isLgl/>
      <w:lvlText w:val="%1.%2"/>
      <w:lvlJc w:val="left"/>
      <w:pPr>
        <w:tabs>
          <w:tab w:val="num" w:pos="1272"/>
        </w:tabs>
        <w:ind w:left="1134" w:hanging="567"/>
      </w:pPr>
      <w:rPr>
        <w:rFonts w:hint="default"/>
      </w:rPr>
    </w:lvl>
    <w:lvl w:ilvl="2">
      <w:start w:val="1"/>
      <w:numFmt w:val="decimal"/>
      <w:isLgl/>
      <w:lvlText w:val="%1.%2.%3"/>
      <w:lvlJc w:val="left"/>
      <w:pPr>
        <w:tabs>
          <w:tab w:val="num" w:pos="1839"/>
        </w:tabs>
        <w:ind w:left="1701" w:hanging="567"/>
      </w:pPr>
      <w:rPr>
        <w:rFonts w:hint="default"/>
      </w:rPr>
    </w:lvl>
    <w:lvl w:ilvl="3">
      <w:start w:val="1"/>
      <w:numFmt w:val="decimal"/>
      <w:isLgl/>
      <w:lvlText w:val="%1.%2.%3.%4"/>
      <w:lvlJc w:val="left"/>
      <w:pPr>
        <w:tabs>
          <w:tab w:val="num" w:pos="2406"/>
        </w:tabs>
        <w:ind w:left="2268" w:hanging="567"/>
      </w:pPr>
      <w:rPr>
        <w:rFonts w:hint="default"/>
      </w:rPr>
    </w:lvl>
    <w:lvl w:ilvl="4">
      <w:start w:val="1"/>
      <w:numFmt w:val="decimal"/>
      <w:isLgl/>
      <w:lvlText w:val="%1.%2.%3.%4.%5"/>
      <w:lvlJc w:val="left"/>
      <w:pPr>
        <w:tabs>
          <w:tab w:val="num" w:pos="2973"/>
        </w:tabs>
        <w:ind w:left="2835" w:hanging="567"/>
      </w:pPr>
      <w:rPr>
        <w:rFonts w:hint="default"/>
      </w:rPr>
    </w:lvl>
    <w:lvl w:ilvl="5">
      <w:start w:val="1"/>
      <w:numFmt w:val="decimal"/>
      <w:isLgl/>
      <w:lvlText w:val="%1.%2.%3.%4.%5.%6"/>
      <w:lvlJc w:val="left"/>
      <w:pPr>
        <w:tabs>
          <w:tab w:val="num" w:pos="3540"/>
        </w:tabs>
        <w:ind w:left="3402" w:hanging="567"/>
      </w:pPr>
      <w:rPr>
        <w:rFonts w:hint="default"/>
      </w:rPr>
    </w:lvl>
    <w:lvl w:ilvl="6">
      <w:start w:val="1"/>
      <w:numFmt w:val="decimal"/>
      <w:isLgl/>
      <w:lvlText w:val="%1.%2.%3.%4.%5.%6.%7"/>
      <w:lvlJc w:val="left"/>
      <w:pPr>
        <w:tabs>
          <w:tab w:val="num" w:pos="4107"/>
        </w:tabs>
        <w:ind w:left="3969" w:hanging="567"/>
      </w:pPr>
      <w:rPr>
        <w:rFonts w:hint="default"/>
      </w:rPr>
    </w:lvl>
    <w:lvl w:ilvl="7">
      <w:start w:val="1"/>
      <w:numFmt w:val="decimal"/>
      <w:isLgl/>
      <w:lvlText w:val="%1.%2.%3.%4.%5.%6.%7.%8"/>
      <w:lvlJc w:val="left"/>
      <w:pPr>
        <w:tabs>
          <w:tab w:val="num" w:pos="4674"/>
        </w:tabs>
        <w:ind w:left="4536" w:hanging="567"/>
      </w:pPr>
      <w:rPr>
        <w:rFonts w:hint="default"/>
      </w:rPr>
    </w:lvl>
    <w:lvl w:ilvl="8">
      <w:start w:val="1"/>
      <w:numFmt w:val="decimal"/>
      <w:isLgl/>
      <w:lvlText w:val="%1.%2.%3.%4.%5.%6.%7.%8.%9"/>
      <w:lvlJc w:val="left"/>
      <w:pPr>
        <w:tabs>
          <w:tab w:val="num" w:pos="5241"/>
        </w:tabs>
        <w:ind w:left="5103" w:hanging="567"/>
      </w:pPr>
      <w:rPr>
        <w:rFonts w:hint="default"/>
      </w:rPr>
    </w:lvl>
  </w:abstractNum>
  <w:abstractNum w:abstractNumId="18" w15:restartNumberingAfterBreak="0">
    <w:nsid w:val="420033AE"/>
    <w:multiLevelType w:val="multilevel"/>
    <w:tmpl w:val="6FB28AF2"/>
    <w:lvl w:ilvl="0">
      <w:start w:val="1"/>
      <w:numFmt w:val="none"/>
      <w:pStyle w:val="StyleArialJustified"/>
      <w:lvlText w:val="12.2"/>
      <w:lvlJc w:val="left"/>
      <w:pPr>
        <w:tabs>
          <w:tab w:val="num" w:pos="737"/>
        </w:tabs>
        <w:ind w:left="737" w:hanging="73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847"/>
        </w:tabs>
        <w:ind w:left="2287" w:hanging="720"/>
      </w:pPr>
      <w:rPr>
        <w:rFonts w:hint="default"/>
      </w:rPr>
    </w:lvl>
    <w:lvl w:ilvl="3">
      <w:start w:val="1"/>
      <w:numFmt w:val="lowerLetter"/>
      <w:lvlText w:val="%4)"/>
      <w:lvlJc w:val="left"/>
      <w:pPr>
        <w:tabs>
          <w:tab w:val="num" w:pos="847"/>
        </w:tabs>
        <w:ind w:left="2265" w:firstLine="22"/>
      </w:pPr>
      <w:rPr>
        <w:rFonts w:hint="default"/>
      </w:rPr>
    </w:lvl>
    <w:lvl w:ilvl="4">
      <w:start w:val="1"/>
      <w:numFmt w:val="lowerRoman"/>
      <w:lvlText w:val="%5)"/>
      <w:lvlJc w:val="left"/>
      <w:pPr>
        <w:tabs>
          <w:tab w:val="num" w:pos="847"/>
        </w:tabs>
        <w:ind w:left="3727" w:hanging="720"/>
      </w:pPr>
      <w:rPr>
        <w:rFonts w:hint="default"/>
      </w:rPr>
    </w:lvl>
    <w:lvl w:ilvl="5">
      <w:start w:val="1"/>
      <w:numFmt w:val="none"/>
      <w:suff w:val="nothing"/>
      <w:lvlText w:val=""/>
      <w:lvlJc w:val="left"/>
      <w:pPr>
        <w:ind w:left="847" w:firstLine="0"/>
      </w:pPr>
      <w:rPr>
        <w:rFonts w:hint="default"/>
      </w:rPr>
    </w:lvl>
    <w:lvl w:ilvl="6">
      <w:start w:val="1"/>
      <w:numFmt w:val="none"/>
      <w:suff w:val="nothing"/>
      <w:lvlText w:val=""/>
      <w:lvlJc w:val="left"/>
      <w:pPr>
        <w:ind w:left="847" w:firstLine="0"/>
      </w:pPr>
      <w:rPr>
        <w:rFonts w:hint="default"/>
      </w:rPr>
    </w:lvl>
    <w:lvl w:ilvl="7">
      <w:start w:val="1"/>
      <w:numFmt w:val="none"/>
      <w:suff w:val="nothing"/>
      <w:lvlText w:val=""/>
      <w:lvlJc w:val="left"/>
      <w:pPr>
        <w:ind w:left="847" w:firstLine="0"/>
      </w:pPr>
      <w:rPr>
        <w:rFonts w:hint="default"/>
      </w:rPr>
    </w:lvl>
    <w:lvl w:ilvl="8">
      <w:start w:val="1"/>
      <w:numFmt w:val="none"/>
      <w:suff w:val="nothing"/>
      <w:lvlText w:val=""/>
      <w:lvlJc w:val="left"/>
      <w:pPr>
        <w:ind w:left="847" w:firstLine="0"/>
      </w:pPr>
      <w:rPr>
        <w:rFonts w:hint="default"/>
      </w:rPr>
    </w:lvl>
  </w:abstractNum>
  <w:abstractNum w:abstractNumId="19" w15:restartNumberingAfterBreak="0">
    <w:nsid w:val="44E411BE"/>
    <w:multiLevelType w:val="multilevel"/>
    <w:tmpl w:val="127A3CAC"/>
    <w:lvl w:ilvl="0">
      <w:start w:val="2"/>
      <w:numFmt w:val="decimal"/>
      <w:lvlText w:val="%1."/>
      <w:lvlJc w:val="left"/>
      <w:pPr>
        <w:tabs>
          <w:tab w:val="num" w:pos="705"/>
        </w:tabs>
        <w:ind w:left="567" w:hanging="567"/>
      </w:pPr>
      <w:rPr>
        <w:rFonts w:hint="default"/>
        <w:b/>
      </w:rPr>
    </w:lvl>
    <w:lvl w:ilvl="1">
      <w:start w:val="1"/>
      <w:numFmt w:val="decimal"/>
      <w:isLgl/>
      <w:lvlText w:val="%1.%2"/>
      <w:lvlJc w:val="left"/>
      <w:pPr>
        <w:tabs>
          <w:tab w:val="num" w:pos="1272"/>
        </w:tabs>
        <w:ind w:left="1134" w:hanging="567"/>
      </w:pPr>
      <w:rPr>
        <w:rFonts w:ascii="Segoe UI" w:hAnsi="Segoe UI" w:cs="Segoe UI" w:hint="default"/>
        <w:b w:val="0"/>
        <w:sz w:val="18"/>
        <w:szCs w:val="18"/>
      </w:rPr>
    </w:lvl>
    <w:lvl w:ilvl="2">
      <w:start w:val="1"/>
      <w:numFmt w:val="decimal"/>
      <w:isLgl/>
      <w:lvlText w:val="%1.%2.%3"/>
      <w:lvlJc w:val="left"/>
      <w:pPr>
        <w:tabs>
          <w:tab w:val="num" w:pos="1839"/>
        </w:tabs>
        <w:ind w:left="1701" w:hanging="567"/>
      </w:pPr>
      <w:rPr>
        <w:rFonts w:hint="default"/>
      </w:rPr>
    </w:lvl>
    <w:lvl w:ilvl="3">
      <w:start w:val="1"/>
      <w:numFmt w:val="decimal"/>
      <w:isLgl/>
      <w:lvlText w:val="%1.%2.%3.%4"/>
      <w:lvlJc w:val="left"/>
      <w:pPr>
        <w:tabs>
          <w:tab w:val="num" w:pos="2406"/>
        </w:tabs>
        <w:ind w:left="2268" w:hanging="567"/>
      </w:pPr>
      <w:rPr>
        <w:rFonts w:hint="default"/>
      </w:rPr>
    </w:lvl>
    <w:lvl w:ilvl="4">
      <w:start w:val="1"/>
      <w:numFmt w:val="decimal"/>
      <w:isLgl/>
      <w:lvlText w:val="%1.%2.%3.%4.%5"/>
      <w:lvlJc w:val="left"/>
      <w:pPr>
        <w:tabs>
          <w:tab w:val="num" w:pos="2973"/>
        </w:tabs>
        <w:ind w:left="2835" w:hanging="567"/>
      </w:pPr>
      <w:rPr>
        <w:rFonts w:hint="default"/>
      </w:rPr>
    </w:lvl>
    <w:lvl w:ilvl="5">
      <w:start w:val="1"/>
      <w:numFmt w:val="decimal"/>
      <w:isLgl/>
      <w:lvlText w:val="%1.%2.%3.%4.%5.%6"/>
      <w:lvlJc w:val="left"/>
      <w:pPr>
        <w:tabs>
          <w:tab w:val="num" w:pos="3540"/>
        </w:tabs>
        <w:ind w:left="3402" w:hanging="567"/>
      </w:pPr>
      <w:rPr>
        <w:rFonts w:hint="default"/>
      </w:rPr>
    </w:lvl>
    <w:lvl w:ilvl="6">
      <w:start w:val="1"/>
      <w:numFmt w:val="decimal"/>
      <w:isLgl/>
      <w:lvlText w:val="%1.%2.%3.%4.%5.%6.%7"/>
      <w:lvlJc w:val="left"/>
      <w:pPr>
        <w:tabs>
          <w:tab w:val="num" w:pos="4107"/>
        </w:tabs>
        <w:ind w:left="3969" w:hanging="567"/>
      </w:pPr>
      <w:rPr>
        <w:rFonts w:hint="default"/>
      </w:rPr>
    </w:lvl>
    <w:lvl w:ilvl="7">
      <w:start w:val="1"/>
      <w:numFmt w:val="decimal"/>
      <w:isLgl/>
      <w:lvlText w:val="%1.%2.%3.%4.%5.%6.%7.%8"/>
      <w:lvlJc w:val="left"/>
      <w:pPr>
        <w:tabs>
          <w:tab w:val="num" w:pos="4674"/>
        </w:tabs>
        <w:ind w:left="4536" w:hanging="567"/>
      </w:pPr>
      <w:rPr>
        <w:rFonts w:hint="default"/>
      </w:rPr>
    </w:lvl>
    <w:lvl w:ilvl="8">
      <w:start w:val="1"/>
      <w:numFmt w:val="decimal"/>
      <w:isLgl/>
      <w:lvlText w:val="%1.%2.%3.%4.%5.%6.%7.%8.%9"/>
      <w:lvlJc w:val="left"/>
      <w:pPr>
        <w:tabs>
          <w:tab w:val="num" w:pos="5241"/>
        </w:tabs>
        <w:ind w:left="5103" w:hanging="567"/>
      </w:pPr>
      <w:rPr>
        <w:rFonts w:hint="default"/>
      </w:rPr>
    </w:lvl>
  </w:abstractNum>
  <w:abstractNum w:abstractNumId="20" w15:restartNumberingAfterBreak="0">
    <w:nsid w:val="4FBB7C60"/>
    <w:multiLevelType w:val="multilevel"/>
    <w:tmpl w:val="69F2EC74"/>
    <w:lvl w:ilvl="0">
      <w:start w:val="1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DA2A64"/>
    <w:multiLevelType w:val="multilevel"/>
    <w:tmpl w:val="E8A8338C"/>
    <w:lvl w:ilvl="0">
      <w:start w:val="2"/>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22" w15:restartNumberingAfterBreak="0">
    <w:nsid w:val="50CC600E"/>
    <w:multiLevelType w:val="multilevel"/>
    <w:tmpl w:val="785E13CE"/>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789"/>
        </w:tabs>
        <w:ind w:left="789" w:hanging="43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527805D8"/>
    <w:multiLevelType w:val="multilevel"/>
    <w:tmpl w:val="A1827596"/>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1344"/>
        </w:tabs>
        <w:ind w:left="1344" w:hanging="990"/>
      </w:pPr>
      <w:rPr>
        <w:rFonts w:hint="default"/>
      </w:rPr>
    </w:lvl>
    <w:lvl w:ilvl="2">
      <w:start w:val="3"/>
      <w:numFmt w:val="decimal"/>
      <w:lvlText w:val="%1.%2.%3"/>
      <w:lvlJc w:val="left"/>
      <w:pPr>
        <w:tabs>
          <w:tab w:val="num" w:pos="1698"/>
        </w:tabs>
        <w:ind w:left="1698" w:hanging="990"/>
      </w:pPr>
      <w:rPr>
        <w:rFonts w:hint="default"/>
      </w:rPr>
    </w:lvl>
    <w:lvl w:ilvl="3">
      <w:start w:val="1"/>
      <w:numFmt w:val="decimal"/>
      <w:lvlText w:val="%1.%2.%3.%4"/>
      <w:lvlJc w:val="left"/>
      <w:pPr>
        <w:tabs>
          <w:tab w:val="num" w:pos="2052"/>
        </w:tabs>
        <w:ind w:left="2052" w:hanging="99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15:restartNumberingAfterBreak="0">
    <w:nsid w:val="5A9665A4"/>
    <w:multiLevelType w:val="multilevel"/>
    <w:tmpl w:val="30BAC07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D120D1"/>
    <w:multiLevelType w:val="multilevel"/>
    <w:tmpl w:val="916EBA5A"/>
    <w:lvl w:ilvl="0">
      <w:start w:val="1"/>
      <w:numFmt w:val="decimal"/>
      <w:lvlText w:val="%1."/>
      <w:lvlJc w:val="left"/>
      <w:pPr>
        <w:tabs>
          <w:tab w:val="num" w:pos="705"/>
        </w:tabs>
        <w:ind w:left="567" w:hanging="567"/>
      </w:pPr>
      <w:rPr>
        <w:rFonts w:hint="default"/>
      </w:rPr>
    </w:lvl>
    <w:lvl w:ilvl="1">
      <w:start w:val="3"/>
      <w:numFmt w:val="decimal"/>
      <w:isLgl/>
      <w:lvlText w:val="%1.%2"/>
      <w:lvlJc w:val="left"/>
      <w:pPr>
        <w:tabs>
          <w:tab w:val="num" w:pos="1272"/>
        </w:tabs>
        <w:ind w:left="1134" w:hanging="567"/>
      </w:pPr>
      <w:rPr>
        <w:rFonts w:hint="default"/>
      </w:rPr>
    </w:lvl>
    <w:lvl w:ilvl="2">
      <w:start w:val="1"/>
      <w:numFmt w:val="decimal"/>
      <w:isLgl/>
      <w:lvlText w:val="%1.%2.%3"/>
      <w:lvlJc w:val="left"/>
      <w:pPr>
        <w:tabs>
          <w:tab w:val="num" w:pos="1839"/>
        </w:tabs>
        <w:ind w:left="1701" w:hanging="567"/>
      </w:pPr>
      <w:rPr>
        <w:rFonts w:hint="default"/>
      </w:rPr>
    </w:lvl>
    <w:lvl w:ilvl="3">
      <w:start w:val="1"/>
      <w:numFmt w:val="decimal"/>
      <w:isLgl/>
      <w:lvlText w:val="%1.%2.%3.%4"/>
      <w:lvlJc w:val="left"/>
      <w:pPr>
        <w:tabs>
          <w:tab w:val="num" w:pos="2406"/>
        </w:tabs>
        <w:ind w:left="2268" w:hanging="567"/>
      </w:pPr>
      <w:rPr>
        <w:rFonts w:hint="default"/>
      </w:rPr>
    </w:lvl>
    <w:lvl w:ilvl="4">
      <w:start w:val="1"/>
      <w:numFmt w:val="decimal"/>
      <w:isLgl/>
      <w:lvlText w:val="%1.%2.%3.%4.%5"/>
      <w:lvlJc w:val="left"/>
      <w:pPr>
        <w:tabs>
          <w:tab w:val="num" w:pos="2973"/>
        </w:tabs>
        <w:ind w:left="2835" w:hanging="567"/>
      </w:pPr>
      <w:rPr>
        <w:rFonts w:hint="default"/>
      </w:rPr>
    </w:lvl>
    <w:lvl w:ilvl="5">
      <w:start w:val="1"/>
      <w:numFmt w:val="decimal"/>
      <w:isLgl/>
      <w:lvlText w:val="%1.%2.%3.%4.%5.%6"/>
      <w:lvlJc w:val="left"/>
      <w:pPr>
        <w:tabs>
          <w:tab w:val="num" w:pos="3540"/>
        </w:tabs>
        <w:ind w:left="3402" w:hanging="567"/>
      </w:pPr>
      <w:rPr>
        <w:rFonts w:hint="default"/>
      </w:rPr>
    </w:lvl>
    <w:lvl w:ilvl="6">
      <w:start w:val="1"/>
      <w:numFmt w:val="decimal"/>
      <w:isLgl/>
      <w:lvlText w:val="%1.%2.%3.%4.%5.%6.%7"/>
      <w:lvlJc w:val="left"/>
      <w:pPr>
        <w:tabs>
          <w:tab w:val="num" w:pos="4107"/>
        </w:tabs>
        <w:ind w:left="3969" w:hanging="567"/>
      </w:pPr>
      <w:rPr>
        <w:rFonts w:hint="default"/>
      </w:rPr>
    </w:lvl>
    <w:lvl w:ilvl="7">
      <w:start w:val="1"/>
      <w:numFmt w:val="decimal"/>
      <w:isLgl/>
      <w:lvlText w:val="%1.%2.%3.%4.%5.%6.%7.%8"/>
      <w:lvlJc w:val="left"/>
      <w:pPr>
        <w:tabs>
          <w:tab w:val="num" w:pos="4674"/>
        </w:tabs>
        <w:ind w:left="4536" w:hanging="567"/>
      </w:pPr>
      <w:rPr>
        <w:rFonts w:hint="default"/>
      </w:rPr>
    </w:lvl>
    <w:lvl w:ilvl="8">
      <w:start w:val="1"/>
      <w:numFmt w:val="decimal"/>
      <w:isLgl/>
      <w:lvlText w:val="%1.%2.%3.%4.%5.%6.%7.%8.%9"/>
      <w:lvlJc w:val="left"/>
      <w:pPr>
        <w:tabs>
          <w:tab w:val="num" w:pos="5241"/>
        </w:tabs>
        <w:ind w:left="5103" w:hanging="567"/>
      </w:pPr>
      <w:rPr>
        <w:rFonts w:hint="default"/>
      </w:rPr>
    </w:lvl>
  </w:abstractNum>
  <w:abstractNum w:abstractNumId="26" w15:restartNumberingAfterBreak="0">
    <w:nsid w:val="5E6D47CD"/>
    <w:multiLevelType w:val="multilevel"/>
    <w:tmpl w:val="A662A0B4"/>
    <w:lvl w:ilvl="0">
      <w:start w:val="3"/>
      <w:numFmt w:val="decimal"/>
      <w:lvlText w:val="%1"/>
      <w:lvlJc w:val="left"/>
      <w:pPr>
        <w:tabs>
          <w:tab w:val="num" w:pos="555"/>
        </w:tabs>
        <w:ind w:left="555" w:hanging="555"/>
      </w:pPr>
      <w:rPr>
        <w:rFonts w:hint="default"/>
      </w:rPr>
    </w:lvl>
    <w:lvl w:ilvl="1">
      <w:start w:val="43"/>
      <w:numFmt w:val="decimal"/>
      <w:lvlText w:val="%1.%2"/>
      <w:lvlJc w:val="left"/>
      <w:pPr>
        <w:tabs>
          <w:tab w:val="num" w:pos="907"/>
        </w:tabs>
        <w:ind w:left="907" w:hanging="55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7" w15:restartNumberingAfterBreak="0">
    <w:nsid w:val="5FDF4406"/>
    <w:multiLevelType w:val="multilevel"/>
    <w:tmpl w:val="9940D65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0885763"/>
    <w:multiLevelType w:val="multilevel"/>
    <w:tmpl w:val="E114691A"/>
    <w:lvl w:ilvl="0">
      <w:start w:val="3"/>
      <w:numFmt w:val="decimal"/>
      <w:lvlText w:val="%1"/>
      <w:lvlJc w:val="left"/>
      <w:pPr>
        <w:tabs>
          <w:tab w:val="num" w:pos="705"/>
        </w:tabs>
        <w:ind w:left="705" w:hanging="705"/>
      </w:pPr>
      <w:rPr>
        <w:rFonts w:hint="default"/>
        <w:sz w:val="20"/>
      </w:rPr>
    </w:lvl>
    <w:lvl w:ilvl="1">
      <w:start w:val="1"/>
      <w:numFmt w:val="decimal"/>
      <w:lvlText w:val="%1.%2"/>
      <w:lvlJc w:val="left"/>
      <w:pPr>
        <w:tabs>
          <w:tab w:val="num" w:pos="988"/>
        </w:tabs>
        <w:ind w:left="988" w:hanging="705"/>
      </w:pPr>
      <w:rPr>
        <w:rFonts w:hint="default"/>
        <w:sz w:val="11"/>
        <w:szCs w:val="11"/>
      </w:rPr>
    </w:lvl>
    <w:lvl w:ilvl="2">
      <w:start w:val="1"/>
      <w:numFmt w:val="decimal"/>
      <w:lvlText w:val="%1.%2.%3"/>
      <w:lvlJc w:val="left"/>
      <w:pPr>
        <w:tabs>
          <w:tab w:val="num" w:pos="720"/>
        </w:tabs>
        <w:ind w:left="720" w:hanging="720"/>
      </w:pPr>
      <w:rPr>
        <w:rFonts w:hint="default"/>
        <w:sz w:val="11"/>
        <w:szCs w:val="11"/>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9" w15:restartNumberingAfterBreak="0">
    <w:nsid w:val="775B33B6"/>
    <w:multiLevelType w:val="hybridMultilevel"/>
    <w:tmpl w:val="F60A611A"/>
    <w:lvl w:ilvl="0" w:tplc="FFFFFFFF">
      <w:start w:val="1"/>
      <w:numFmt w:val="lowerLetter"/>
      <w:lvlText w:val="(%1)"/>
      <w:lvlJc w:val="left"/>
      <w:pPr>
        <w:ind w:left="100" w:hanging="208"/>
      </w:pPr>
      <w:rPr>
        <w:rFonts w:ascii="Arial" w:eastAsia="Arial" w:hAnsi="Arial" w:cs="Arial" w:hint="default"/>
        <w:w w:val="99"/>
        <w:sz w:val="14"/>
        <w:szCs w:val="14"/>
      </w:rPr>
    </w:lvl>
    <w:lvl w:ilvl="1" w:tplc="FFFFFFFF">
      <w:numFmt w:val="bullet"/>
      <w:lvlText w:val="•"/>
      <w:lvlJc w:val="left"/>
      <w:pPr>
        <w:ind w:left="1208" w:hanging="208"/>
      </w:pPr>
      <w:rPr>
        <w:rFonts w:hint="default"/>
      </w:rPr>
    </w:lvl>
    <w:lvl w:ilvl="2" w:tplc="FFFFFFFF">
      <w:numFmt w:val="bullet"/>
      <w:lvlText w:val="•"/>
      <w:lvlJc w:val="left"/>
      <w:pPr>
        <w:ind w:left="2317" w:hanging="208"/>
      </w:pPr>
      <w:rPr>
        <w:rFonts w:hint="default"/>
      </w:rPr>
    </w:lvl>
    <w:lvl w:ilvl="3" w:tplc="FFFFFFFF">
      <w:numFmt w:val="bullet"/>
      <w:lvlText w:val="•"/>
      <w:lvlJc w:val="left"/>
      <w:pPr>
        <w:ind w:left="3426" w:hanging="208"/>
      </w:pPr>
      <w:rPr>
        <w:rFonts w:hint="default"/>
      </w:rPr>
    </w:lvl>
    <w:lvl w:ilvl="4" w:tplc="FFFFFFFF">
      <w:numFmt w:val="bullet"/>
      <w:lvlText w:val="•"/>
      <w:lvlJc w:val="left"/>
      <w:pPr>
        <w:ind w:left="4535" w:hanging="208"/>
      </w:pPr>
      <w:rPr>
        <w:rFonts w:hint="default"/>
      </w:rPr>
    </w:lvl>
    <w:lvl w:ilvl="5" w:tplc="FFFFFFFF">
      <w:numFmt w:val="bullet"/>
      <w:lvlText w:val="•"/>
      <w:lvlJc w:val="left"/>
      <w:pPr>
        <w:ind w:left="5644" w:hanging="208"/>
      </w:pPr>
      <w:rPr>
        <w:rFonts w:hint="default"/>
      </w:rPr>
    </w:lvl>
    <w:lvl w:ilvl="6" w:tplc="FFFFFFFF">
      <w:numFmt w:val="bullet"/>
      <w:lvlText w:val="•"/>
      <w:lvlJc w:val="left"/>
      <w:pPr>
        <w:ind w:left="6753" w:hanging="208"/>
      </w:pPr>
      <w:rPr>
        <w:rFonts w:hint="default"/>
      </w:rPr>
    </w:lvl>
    <w:lvl w:ilvl="7" w:tplc="FFFFFFFF">
      <w:numFmt w:val="bullet"/>
      <w:lvlText w:val="•"/>
      <w:lvlJc w:val="left"/>
      <w:pPr>
        <w:ind w:left="7862" w:hanging="208"/>
      </w:pPr>
      <w:rPr>
        <w:rFonts w:hint="default"/>
      </w:rPr>
    </w:lvl>
    <w:lvl w:ilvl="8" w:tplc="FFFFFFFF">
      <w:numFmt w:val="bullet"/>
      <w:lvlText w:val="•"/>
      <w:lvlJc w:val="left"/>
      <w:pPr>
        <w:ind w:left="8971" w:hanging="208"/>
      </w:pPr>
      <w:rPr>
        <w:rFonts w:hint="default"/>
      </w:rPr>
    </w:lvl>
  </w:abstractNum>
  <w:abstractNum w:abstractNumId="30" w15:restartNumberingAfterBreak="0">
    <w:nsid w:val="7BE37EF5"/>
    <w:multiLevelType w:val="multilevel"/>
    <w:tmpl w:val="B834546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C108F6"/>
    <w:multiLevelType w:val="multilevel"/>
    <w:tmpl w:val="91A0256C"/>
    <w:lvl w:ilvl="0">
      <w:start w:val="1"/>
      <w:numFmt w:val="decimal"/>
      <w:pStyle w:val="StyleBodyTextIndent10ptJustifiedLeft124cm"/>
      <w:lvlText w:val="%1."/>
      <w:lvlJc w:val="left"/>
      <w:pPr>
        <w:tabs>
          <w:tab w:val="num" w:pos="847"/>
        </w:tabs>
        <w:ind w:left="847" w:firstLine="0"/>
      </w:pPr>
      <w:rPr>
        <w:rFonts w:hint="default"/>
      </w:rPr>
    </w:lvl>
    <w:lvl w:ilvl="1">
      <w:start w:val="1"/>
      <w:numFmt w:val="decimal"/>
      <w:pStyle w:val="Heading2"/>
      <w:lvlText w:val="%1.%2"/>
      <w:lvlJc w:val="left"/>
      <w:pPr>
        <w:tabs>
          <w:tab w:val="num" w:pos="1567"/>
        </w:tabs>
        <w:ind w:left="1567" w:hanging="862"/>
      </w:pPr>
      <w:rPr>
        <w:rFonts w:hint="default"/>
      </w:rPr>
    </w:lvl>
    <w:lvl w:ilvl="2">
      <w:start w:val="1"/>
      <w:numFmt w:val="decimal"/>
      <w:lvlText w:val="%1.%2.%3"/>
      <w:lvlJc w:val="left"/>
      <w:pPr>
        <w:tabs>
          <w:tab w:val="num" w:pos="847"/>
        </w:tabs>
        <w:ind w:left="2287" w:hanging="720"/>
      </w:pPr>
      <w:rPr>
        <w:rFonts w:hint="default"/>
      </w:rPr>
    </w:lvl>
    <w:lvl w:ilvl="3">
      <w:start w:val="1"/>
      <w:numFmt w:val="lowerLetter"/>
      <w:lvlText w:val="%4)"/>
      <w:lvlJc w:val="left"/>
      <w:pPr>
        <w:tabs>
          <w:tab w:val="num" w:pos="847"/>
        </w:tabs>
        <w:ind w:left="2265" w:firstLine="22"/>
      </w:pPr>
      <w:rPr>
        <w:rFonts w:hint="default"/>
      </w:rPr>
    </w:lvl>
    <w:lvl w:ilvl="4">
      <w:start w:val="1"/>
      <w:numFmt w:val="lowerRoman"/>
      <w:lvlText w:val="%5)"/>
      <w:lvlJc w:val="left"/>
      <w:pPr>
        <w:tabs>
          <w:tab w:val="num" w:pos="847"/>
        </w:tabs>
        <w:ind w:left="3727" w:hanging="720"/>
      </w:pPr>
      <w:rPr>
        <w:rFonts w:hint="default"/>
      </w:rPr>
    </w:lvl>
    <w:lvl w:ilvl="5">
      <w:start w:val="1"/>
      <w:numFmt w:val="none"/>
      <w:suff w:val="nothing"/>
      <w:lvlText w:val=""/>
      <w:lvlJc w:val="left"/>
      <w:pPr>
        <w:ind w:left="847" w:firstLine="0"/>
      </w:pPr>
      <w:rPr>
        <w:rFonts w:hint="default"/>
      </w:rPr>
    </w:lvl>
    <w:lvl w:ilvl="6">
      <w:start w:val="1"/>
      <w:numFmt w:val="none"/>
      <w:suff w:val="nothing"/>
      <w:lvlText w:val=""/>
      <w:lvlJc w:val="left"/>
      <w:pPr>
        <w:ind w:left="847" w:firstLine="0"/>
      </w:pPr>
      <w:rPr>
        <w:rFonts w:hint="default"/>
      </w:rPr>
    </w:lvl>
    <w:lvl w:ilvl="7">
      <w:start w:val="1"/>
      <w:numFmt w:val="none"/>
      <w:suff w:val="nothing"/>
      <w:lvlText w:val=""/>
      <w:lvlJc w:val="left"/>
      <w:pPr>
        <w:ind w:left="847" w:firstLine="0"/>
      </w:pPr>
      <w:rPr>
        <w:rFonts w:hint="default"/>
      </w:rPr>
    </w:lvl>
    <w:lvl w:ilvl="8">
      <w:start w:val="1"/>
      <w:numFmt w:val="none"/>
      <w:suff w:val="nothing"/>
      <w:lvlText w:val=""/>
      <w:lvlJc w:val="left"/>
      <w:pPr>
        <w:ind w:left="847" w:firstLine="0"/>
      </w:pPr>
      <w:rPr>
        <w:rFonts w:hint="default"/>
      </w:rPr>
    </w:lvl>
  </w:abstractNum>
  <w:abstractNum w:abstractNumId="32" w15:restartNumberingAfterBreak="0">
    <w:nsid w:val="7EE60429"/>
    <w:multiLevelType w:val="multilevel"/>
    <w:tmpl w:val="E114691A"/>
    <w:lvl w:ilvl="0">
      <w:start w:val="3"/>
      <w:numFmt w:val="decimal"/>
      <w:lvlText w:val="%1"/>
      <w:lvlJc w:val="left"/>
      <w:pPr>
        <w:tabs>
          <w:tab w:val="num" w:pos="705"/>
        </w:tabs>
        <w:ind w:left="705" w:hanging="705"/>
      </w:pPr>
      <w:rPr>
        <w:rFonts w:hint="default"/>
        <w:sz w:val="20"/>
      </w:rPr>
    </w:lvl>
    <w:lvl w:ilvl="1">
      <w:start w:val="1"/>
      <w:numFmt w:val="decimal"/>
      <w:lvlText w:val="%1.%2"/>
      <w:lvlJc w:val="left"/>
      <w:pPr>
        <w:tabs>
          <w:tab w:val="num" w:pos="988"/>
        </w:tabs>
        <w:ind w:left="988" w:hanging="705"/>
      </w:pPr>
      <w:rPr>
        <w:rFonts w:hint="default"/>
        <w:sz w:val="11"/>
        <w:szCs w:val="11"/>
      </w:rPr>
    </w:lvl>
    <w:lvl w:ilvl="2">
      <w:start w:val="1"/>
      <w:numFmt w:val="decimal"/>
      <w:lvlText w:val="%1.%2.%3"/>
      <w:lvlJc w:val="left"/>
      <w:pPr>
        <w:tabs>
          <w:tab w:val="num" w:pos="720"/>
        </w:tabs>
        <w:ind w:left="720" w:hanging="720"/>
      </w:pPr>
      <w:rPr>
        <w:rFonts w:hint="default"/>
        <w:sz w:val="11"/>
        <w:szCs w:val="11"/>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3" w15:restartNumberingAfterBreak="0">
    <w:nsid w:val="7EEA1F39"/>
    <w:multiLevelType w:val="multilevel"/>
    <w:tmpl w:val="05EC8F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02344429">
    <w:abstractNumId w:val="21"/>
  </w:num>
  <w:num w:numId="2" w16cid:durableId="328800417">
    <w:abstractNumId w:val="25"/>
  </w:num>
  <w:num w:numId="3" w16cid:durableId="132066794">
    <w:abstractNumId w:val="14"/>
  </w:num>
  <w:num w:numId="4" w16cid:durableId="734279615">
    <w:abstractNumId w:val="27"/>
  </w:num>
  <w:num w:numId="5" w16cid:durableId="1284773818">
    <w:abstractNumId w:val="9"/>
  </w:num>
  <w:num w:numId="6" w16cid:durableId="1774979362">
    <w:abstractNumId w:val="15"/>
  </w:num>
  <w:num w:numId="7" w16cid:durableId="2099598888">
    <w:abstractNumId w:val="11"/>
  </w:num>
  <w:num w:numId="8" w16cid:durableId="335618751">
    <w:abstractNumId w:val="24"/>
  </w:num>
  <w:num w:numId="9" w16cid:durableId="727457438">
    <w:abstractNumId w:val="5"/>
  </w:num>
  <w:num w:numId="10" w16cid:durableId="1423454236">
    <w:abstractNumId w:val="22"/>
  </w:num>
  <w:num w:numId="11" w16cid:durableId="1689141127">
    <w:abstractNumId w:val="10"/>
  </w:num>
  <w:num w:numId="12" w16cid:durableId="1490486930">
    <w:abstractNumId w:val="23"/>
  </w:num>
  <w:num w:numId="13" w16cid:durableId="1205370483">
    <w:abstractNumId w:val="30"/>
  </w:num>
  <w:num w:numId="14" w16cid:durableId="1674260241">
    <w:abstractNumId w:val="1"/>
  </w:num>
  <w:num w:numId="15" w16cid:durableId="1452748285">
    <w:abstractNumId w:val="20"/>
  </w:num>
  <w:num w:numId="16" w16cid:durableId="1861233380">
    <w:abstractNumId w:val="4"/>
  </w:num>
  <w:num w:numId="17" w16cid:durableId="938635967">
    <w:abstractNumId w:val="3"/>
  </w:num>
  <w:num w:numId="18" w16cid:durableId="1335575812">
    <w:abstractNumId w:val="7"/>
  </w:num>
  <w:num w:numId="19" w16cid:durableId="1590699252">
    <w:abstractNumId w:val="6"/>
  </w:num>
  <w:num w:numId="20" w16cid:durableId="1859659662">
    <w:abstractNumId w:val="12"/>
  </w:num>
  <w:num w:numId="21" w16cid:durableId="1018580346">
    <w:abstractNumId w:val="0"/>
  </w:num>
  <w:num w:numId="22" w16cid:durableId="328750240">
    <w:abstractNumId w:val="31"/>
  </w:num>
  <w:num w:numId="23" w16cid:durableId="876813957">
    <w:abstractNumId w:val="13"/>
  </w:num>
  <w:num w:numId="24" w16cid:durableId="2100519029">
    <w:abstractNumId w:val="26"/>
  </w:num>
  <w:num w:numId="25" w16cid:durableId="606235211">
    <w:abstractNumId w:val="18"/>
  </w:num>
  <w:num w:numId="26" w16cid:durableId="166793456">
    <w:abstractNumId w:val="16"/>
  </w:num>
  <w:num w:numId="27" w16cid:durableId="1987930664">
    <w:abstractNumId w:val="32"/>
  </w:num>
  <w:num w:numId="28" w16cid:durableId="1194614954">
    <w:abstractNumId w:val="28"/>
  </w:num>
  <w:num w:numId="29" w16cid:durableId="633408844">
    <w:abstractNumId w:val="33"/>
  </w:num>
  <w:num w:numId="30" w16cid:durableId="1378314690">
    <w:abstractNumId w:val="2"/>
  </w:num>
  <w:num w:numId="31" w16cid:durableId="143665882">
    <w:abstractNumId w:val="8"/>
  </w:num>
  <w:num w:numId="32" w16cid:durableId="970288127">
    <w:abstractNumId w:val="17"/>
  </w:num>
  <w:num w:numId="33" w16cid:durableId="1874265297">
    <w:abstractNumId w:val="19"/>
  </w:num>
  <w:num w:numId="34" w16cid:durableId="19656482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41"/>
    <w:rsid w:val="00017628"/>
    <w:rsid w:val="000349C6"/>
    <w:rsid w:val="00040594"/>
    <w:rsid w:val="000517C1"/>
    <w:rsid w:val="00057983"/>
    <w:rsid w:val="00060182"/>
    <w:rsid w:val="000A4F2A"/>
    <w:rsid w:val="000B326F"/>
    <w:rsid w:val="000B5A36"/>
    <w:rsid w:val="000C683C"/>
    <w:rsid w:val="000D310C"/>
    <w:rsid w:val="000E117E"/>
    <w:rsid w:val="000E15E9"/>
    <w:rsid w:val="000F2FC7"/>
    <w:rsid w:val="00162EE5"/>
    <w:rsid w:val="001650FC"/>
    <w:rsid w:val="001672FA"/>
    <w:rsid w:val="00170783"/>
    <w:rsid w:val="001734C8"/>
    <w:rsid w:val="0017747F"/>
    <w:rsid w:val="00185047"/>
    <w:rsid w:val="001A7228"/>
    <w:rsid w:val="001A7BB3"/>
    <w:rsid w:val="001B0994"/>
    <w:rsid w:val="001B649F"/>
    <w:rsid w:val="001B7CBE"/>
    <w:rsid w:val="001C3D6F"/>
    <w:rsid w:val="001E2BC5"/>
    <w:rsid w:val="001E4EE7"/>
    <w:rsid w:val="002033BC"/>
    <w:rsid w:val="002154B3"/>
    <w:rsid w:val="00232824"/>
    <w:rsid w:val="0025548A"/>
    <w:rsid w:val="002652B8"/>
    <w:rsid w:val="00266A2D"/>
    <w:rsid w:val="0028072F"/>
    <w:rsid w:val="00286666"/>
    <w:rsid w:val="00293061"/>
    <w:rsid w:val="0029617C"/>
    <w:rsid w:val="002A599A"/>
    <w:rsid w:val="002A6124"/>
    <w:rsid w:val="002B2B6A"/>
    <w:rsid w:val="002B4CB8"/>
    <w:rsid w:val="002C0592"/>
    <w:rsid w:val="002D5DDD"/>
    <w:rsid w:val="002E42A9"/>
    <w:rsid w:val="002F45F9"/>
    <w:rsid w:val="002F7214"/>
    <w:rsid w:val="002F73A8"/>
    <w:rsid w:val="003025E6"/>
    <w:rsid w:val="0030497E"/>
    <w:rsid w:val="00340EFE"/>
    <w:rsid w:val="0036623E"/>
    <w:rsid w:val="003A287E"/>
    <w:rsid w:val="003D7976"/>
    <w:rsid w:val="00457018"/>
    <w:rsid w:val="0046147B"/>
    <w:rsid w:val="004B336A"/>
    <w:rsid w:val="004D1425"/>
    <w:rsid w:val="004D448F"/>
    <w:rsid w:val="004F1C25"/>
    <w:rsid w:val="004F2FD9"/>
    <w:rsid w:val="00503B93"/>
    <w:rsid w:val="00506924"/>
    <w:rsid w:val="005145E5"/>
    <w:rsid w:val="00525F14"/>
    <w:rsid w:val="00526297"/>
    <w:rsid w:val="00532CE9"/>
    <w:rsid w:val="00534EDA"/>
    <w:rsid w:val="00535EA3"/>
    <w:rsid w:val="005453C3"/>
    <w:rsid w:val="00546766"/>
    <w:rsid w:val="005504A8"/>
    <w:rsid w:val="00595C34"/>
    <w:rsid w:val="005A7E93"/>
    <w:rsid w:val="005C5483"/>
    <w:rsid w:val="005D1AB0"/>
    <w:rsid w:val="005E73A3"/>
    <w:rsid w:val="005F416E"/>
    <w:rsid w:val="005F5A1E"/>
    <w:rsid w:val="005F7B17"/>
    <w:rsid w:val="006032AF"/>
    <w:rsid w:val="0062507D"/>
    <w:rsid w:val="0063068F"/>
    <w:rsid w:val="006323A4"/>
    <w:rsid w:val="006324E2"/>
    <w:rsid w:val="0063324C"/>
    <w:rsid w:val="00643B90"/>
    <w:rsid w:val="00654DCE"/>
    <w:rsid w:val="00687264"/>
    <w:rsid w:val="006926EB"/>
    <w:rsid w:val="006939CE"/>
    <w:rsid w:val="006C0DD8"/>
    <w:rsid w:val="006D0A49"/>
    <w:rsid w:val="006F07A2"/>
    <w:rsid w:val="006F1FA7"/>
    <w:rsid w:val="007048D9"/>
    <w:rsid w:val="00716125"/>
    <w:rsid w:val="007263E9"/>
    <w:rsid w:val="00752F6E"/>
    <w:rsid w:val="00755A8D"/>
    <w:rsid w:val="007775E9"/>
    <w:rsid w:val="007875E5"/>
    <w:rsid w:val="007B0ADE"/>
    <w:rsid w:val="007B2CAE"/>
    <w:rsid w:val="007E00B9"/>
    <w:rsid w:val="007E73A2"/>
    <w:rsid w:val="007E76B9"/>
    <w:rsid w:val="007F0ACC"/>
    <w:rsid w:val="00820670"/>
    <w:rsid w:val="00830458"/>
    <w:rsid w:val="008440DE"/>
    <w:rsid w:val="0085384A"/>
    <w:rsid w:val="00873D4A"/>
    <w:rsid w:val="0088538B"/>
    <w:rsid w:val="00886A35"/>
    <w:rsid w:val="0089361D"/>
    <w:rsid w:val="008D1D09"/>
    <w:rsid w:val="008D6C57"/>
    <w:rsid w:val="008E58D4"/>
    <w:rsid w:val="00915FA5"/>
    <w:rsid w:val="00916839"/>
    <w:rsid w:val="009174FF"/>
    <w:rsid w:val="009305B8"/>
    <w:rsid w:val="00940957"/>
    <w:rsid w:val="00940961"/>
    <w:rsid w:val="00943E41"/>
    <w:rsid w:val="00946BB7"/>
    <w:rsid w:val="00947C09"/>
    <w:rsid w:val="009555C7"/>
    <w:rsid w:val="00957D84"/>
    <w:rsid w:val="009610FB"/>
    <w:rsid w:val="00974C2C"/>
    <w:rsid w:val="00977392"/>
    <w:rsid w:val="009820B9"/>
    <w:rsid w:val="00987517"/>
    <w:rsid w:val="00991017"/>
    <w:rsid w:val="009B4FAC"/>
    <w:rsid w:val="009D740C"/>
    <w:rsid w:val="009E7F22"/>
    <w:rsid w:val="00A0741C"/>
    <w:rsid w:val="00A1577E"/>
    <w:rsid w:val="00A2182E"/>
    <w:rsid w:val="00A32C48"/>
    <w:rsid w:val="00A50C1D"/>
    <w:rsid w:val="00A51CDD"/>
    <w:rsid w:val="00A55EDB"/>
    <w:rsid w:val="00A628EE"/>
    <w:rsid w:val="00A62FD1"/>
    <w:rsid w:val="00A72225"/>
    <w:rsid w:val="00AA5B80"/>
    <w:rsid w:val="00AE1D33"/>
    <w:rsid w:val="00B11E18"/>
    <w:rsid w:val="00B37F17"/>
    <w:rsid w:val="00B5038A"/>
    <w:rsid w:val="00B52911"/>
    <w:rsid w:val="00B652C4"/>
    <w:rsid w:val="00B77860"/>
    <w:rsid w:val="00B83DD9"/>
    <w:rsid w:val="00B8684E"/>
    <w:rsid w:val="00BA6DA2"/>
    <w:rsid w:val="00BB51DA"/>
    <w:rsid w:val="00BC25CE"/>
    <w:rsid w:val="00BC41DE"/>
    <w:rsid w:val="00BD0AAB"/>
    <w:rsid w:val="00BD3D72"/>
    <w:rsid w:val="00BE1809"/>
    <w:rsid w:val="00BE519B"/>
    <w:rsid w:val="00BF6A16"/>
    <w:rsid w:val="00BF7670"/>
    <w:rsid w:val="00C0387D"/>
    <w:rsid w:val="00C23F52"/>
    <w:rsid w:val="00C2592B"/>
    <w:rsid w:val="00C749D5"/>
    <w:rsid w:val="00C80DF4"/>
    <w:rsid w:val="00C93CAB"/>
    <w:rsid w:val="00C97F4A"/>
    <w:rsid w:val="00CA38A3"/>
    <w:rsid w:val="00CB1CB7"/>
    <w:rsid w:val="00CC3829"/>
    <w:rsid w:val="00D10B1D"/>
    <w:rsid w:val="00D45AB3"/>
    <w:rsid w:val="00D64EE0"/>
    <w:rsid w:val="00D65794"/>
    <w:rsid w:val="00D732AB"/>
    <w:rsid w:val="00D82012"/>
    <w:rsid w:val="00D82F7C"/>
    <w:rsid w:val="00DB0645"/>
    <w:rsid w:val="00DF2552"/>
    <w:rsid w:val="00E048E3"/>
    <w:rsid w:val="00E1527E"/>
    <w:rsid w:val="00E20D55"/>
    <w:rsid w:val="00E33BF9"/>
    <w:rsid w:val="00E44B61"/>
    <w:rsid w:val="00E55538"/>
    <w:rsid w:val="00E6128D"/>
    <w:rsid w:val="00E677A8"/>
    <w:rsid w:val="00E76D0C"/>
    <w:rsid w:val="00E944AB"/>
    <w:rsid w:val="00E97A38"/>
    <w:rsid w:val="00EB5A55"/>
    <w:rsid w:val="00ED4A5F"/>
    <w:rsid w:val="00EF10DA"/>
    <w:rsid w:val="00F16606"/>
    <w:rsid w:val="00F2170A"/>
    <w:rsid w:val="00F43EDC"/>
    <w:rsid w:val="00F67D7E"/>
    <w:rsid w:val="00F67DD2"/>
    <w:rsid w:val="00F87047"/>
    <w:rsid w:val="00FA2EBF"/>
    <w:rsid w:val="00FB3341"/>
    <w:rsid w:val="00FC3C44"/>
    <w:rsid w:val="00FC3D13"/>
    <w:rsid w:val="00FC49EC"/>
    <w:rsid w:val="00FD3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19B01"/>
  <w15:docId w15:val="{7687121C-2677-443A-8B3C-9E8BCB75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numPr>
        <w:ilvl w:val="1"/>
        <w:numId w:val="22"/>
      </w:numPr>
      <w:jc w:val="center"/>
      <w:outlineLvl w:val="1"/>
    </w:pPr>
    <w:rPr>
      <w:rFonts w:ascii="Arial" w:hAnsi="Arial"/>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qFormat/>
    <w:pPr>
      <w:numPr>
        <w:ilvl w:val="3"/>
        <w:numId w:val="1"/>
      </w:numPr>
      <w:spacing w:after="240"/>
      <w:outlineLvl w:val="3"/>
    </w:pPr>
    <w:rPr>
      <w:sz w:val="24"/>
    </w:rPr>
  </w:style>
  <w:style w:type="paragraph" w:styleId="Heading5">
    <w:name w:val="heading 5"/>
    <w:basedOn w:val="Normal"/>
    <w:qFormat/>
    <w:pPr>
      <w:numPr>
        <w:ilvl w:val="4"/>
        <w:numId w:val="1"/>
      </w:numPr>
      <w:spacing w:after="240"/>
      <w:outlineLvl w:val="4"/>
    </w:pPr>
    <w:rPr>
      <w:sz w:val="24"/>
    </w:rPr>
  </w:style>
  <w:style w:type="paragraph" w:styleId="Heading6">
    <w:name w:val="heading 6"/>
    <w:basedOn w:val="Normal"/>
    <w:qFormat/>
    <w:pPr>
      <w:numPr>
        <w:ilvl w:val="5"/>
        <w:numId w:val="1"/>
      </w:numPr>
      <w:spacing w:before="240" w:after="240"/>
      <w:outlineLvl w:val="5"/>
    </w:pPr>
    <w:rPr>
      <w:rFonts w:ascii="Arial" w:hAnsi="Arial"/>
      <w:b/>
      <w:i/>
      <w:sz w:val="40"/>
    </w:rPr>
  </w:style>
  <w:style w:type="paragraph" w:styleId="Heading7">
    <w:name w:val="heading 7"/>
    <w:basedOn w:val="Heading6"/>
    <w:next w:val="Normal"/>
    <w:qFormat/>
    <w:pPr>
      <w:numPr>
        <w:ilvl w:val="6"/>
      </w:numPr>
      <w:outlineLvl w:val="6"/>
    </w:pPr>
  </w:style>
  <w:style w:type="paragraph" w:styleId="Heading8">
    <w:name w:val="heading 8"/>
    <w:basedOn w:val="Heading6"/>
    <w:next w:val="Normal"/>
    <w:qFormat/>
    <w:pPr>
      <w:numPr>
        <w:ilvl w:val="7"/>
      </w:numPr>
      <w:outlineLvl w:val="7"/>
    </w:pPr>
  </w:style>
  <w:style w:type="paragraph" w:styleId="Heading9">
    <w:name w:val="heading 9"/>
    <w:basedOn w:val="Heading6"/>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sz w:val="22"/>
    </w:rPr>
  </w:style>
  <w:style w:type="paragraph" w:styleId="BodyTextIndent">
    <w:name w:val="Body Text Indent"/>
    <w:basedOn w:val="Normal"/>
    <w:pPr>
      <w:ind w:left="709" w:hanging="709"/>
    </w:pPr>
    <w:rPr>
      <w:rFonts w:ascii="Arial" w:hAnsi="Arial"/>
      <w:sz w:val="22"/>
    </w:rPr>
  </w:style>
  <w:style w:type="paragraph" w:styleId="BodyTextIndent2">
    <w:name w:val="Body Text Indent 2"/>
    <w:basedOn w:val="Normal"/>
    <w:pPr>
      <w:tabs>
        <w:tab w:val="left" w:pos="1701"/>
      </w:tabs>
      <w:ind w:left="720" w:hanging="720"/>
    </w:pPr>
    <w:rPr>
      <w:rFonts w:ascii="Arial" w:hAnsi="Arial"/>
      <w:sz w:val="22"/>
    </w:rPr>
  </w:style>
  <w:style w:type="paragraph" w:styleId="BodyTextIndent3">
    <w:name w:val="Body Text Indent 3"/>
    <w:basedOn w:val="Normal"/>
    <w:pPr>
      <w:tabs>
        <w:tab w:val="left" w:pos="1701"/>
      </w:tabs>
      <w:ind w:left="720"/>
    </w:pPr>
    <w:rPr>
      <w:rFonts w:ascii="Arial" w:hAnsi="Arial"/>
      <w:sz w:val="22"/>
    </w:rPr>
  </w:style>
  <w:style w:type="paragraph" w:styleId="BodyText2">
    <w:name w:val="Body Text 2"/>
    <w:basedOn w:val="Normal"/>
    <w:rPr>
      <w:rFonts w:ascii="Arial" w:hAnsi="Arial"/>
      <w:sz w:val="18"/>
    </w:rPr>
  </w:style>
  <w:style w:type="character" w:styleId="Hyperlink">
    <w:name w:val="Hyperlink"/>
    <w:rPr>
      <w:color w:val="0000FF"/>
      <w:u w:val="single"/>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sa">
    <w:name w:val="(sa)"/>
    <w:basedOn w:val="Normal"/>
    <w:pPr>
      <w:widowControl w:val="0"/>
      <w:spacing w:line="360" w:lineRule="auto"/>
      <w:ind w:firstLine="851"/>
      <w:jc w:val="both"/>
    </w:pPr>
    <w:rPr>
      <w:rFonts w:ascii="‚l‚r –¾’©" w:eastAsia="‚l‚r –¾’©"/>
      <w:noProof/>
      <w:sz w:val="24"/>
    </w:rPr>
  </w:style>
  <w:style w:type="paragraph" w:customStyle="1" w:styleId="StyleBodyTextIndent10ptJustifiedLeft124cm">
    <w:name w:val="Style Body Text Indent + 10 pt Justified Left:  1.24 cm"/>
    <w:basedOn w:val="BodyTextIndent"/>
    <w:pPr>
      <w:numPr>
        <w:numId w:val="22"/>
      </w:numPr>
      <w:jc w:val="both"/>
    </w:pPr>
    <w:rPr>
      <w:sz w:val="20"/>
    </w:rPr>
  </w:style>
  <w:style w:type="paragraph" w:customStyle="1" w:styleId="StyleArialJustified">
    <w:name w:val="Style Arial Justified"/>
    <w:basedOn w:val="Normal"/>
    <w:pPr>
      <w:numPr>
        <w:numId w:val="25"/>
      </w:numPr>
      <w:jc w:val="both"/>
    </w:pPr>
    <w:rPr>
      <w:rFonts w:ascii="Arial" w:hAnsi="Arial"/>
    </w:rPr>
  </w:style>
  <w:style w:type="paragraph" w:customStyle="1" w:styleId="StyleBodyTextIndent55ptJustified">
    <w:name w:val="Style Body Text Indent + 5.5 pt Justified"/>
    <w:basedOn w:val="BodyTextIndent"/>
    <w:pPr>
      <w:jc w:val="both"/>
    </w:pPr>
    <w:rPr>
      <w:sz w:val="11"/>
    </w:rPr>
  </w:style>
  <w:style w:type="paragraph" w:customStyle="1" w:styleId="StyleBodyTextIndent55ptJustified1">
    <w:name w:val="Style Body Text Indent + 5.5 pt Justified1"/>
    <w:basedOn w:val="BodyTextIndent"/>
    <w:pPr>
      <w:jc w:val="both"/>
    </w:pPr>
    <w:rPr>
      <w:sz w:val="11"/>
    </w:rPr>
  </w:style>
  <w:style w:type="paragraph" w:styleId="BalloonText">
    <w:name w:val="Balloon Text"/>
    <w:basedOn w:val="Normal"/>
    <w:semiHidden/>
    <w:rPr>
      <w:rFonts w:ascii="Tahoma" w:hAnsi="Tahoma" w:cs="Tahoma"/>
      <w:sz w:val="16"/>
      <w:szCs w:val="16"/>
    </w:rPr>
  </w:style>
  <w:style w:type="character" w:customStyle="1" w:styleId="defterm">
    <w:name w:val="defterm"/>
    <w:rsid w:val="00A72225"/>
    <w:rPr>
      <w:b/>
      <w:bCs/>
      <w:color w:val="000000"/>
    </w:rPr>
  </w:style>
  <w:style w:type="character" w:styleId="FollowedHyperlink">
    <w:name w:val="FollowedHyperlink"/>
    <w:rsid w:val="00534EDA"/>
    <w:rPr>
      <w:color w:val="954F72"/>
      <w:u w:val="single"/>
    </w:rPr>
  </w:style>
  <w:style w:type="paragraph" w:styleId="ListParagraph">
    <w:name w:val="List Paragraph"/>
    <w:basedOn w:val="Normal"/>
    <w:uiPriority w:val="1"/>
    <w:qFormat/>
    <w:rsid w:val="00A51CDD"/>
    <w:pPr>
      <w:ind w:left="720"/>
    </w:pPr>
  </w:style>
  <w:style w:type="paragraph" w:styleId="Revision">
    <w:name w:val="Revision"/>
    <w:hidden/>
    <w:uiPriority w:val="99"/>
    <w:semiHidden/>
    <w:rsid w:val="00BF6A16"/>
    <w:rPr>
      <w:lang w:val="en-GB" w:eastAsia="en-US"/>
    </w:rPr>
  </w:style>
  <w:style w:type="character" w:styleId="UnresolvedMention">
    <w:name w:val="Unresolved Mention"/>
    <w:uiPriority w:val="99"/>
    <w:semiHidden/>
    <w:unhideWhenUsed/>
    <w:rsid w:val="00BF6A16"/>
    <w:rPr>
      <w:color w:val="605E5C"/>
      <w:shd w:val="clear" w:color="auto" w:fill="E1DFDD"/>
    </w:rPr>
  </w:style>
  <w:style w:type="character" w:styleId="CommentReference">
    <w:name w:val="annotation reference"/>
    <w:rsid w:val="001B0994"/>
    <w:rPr>
      <w:sz w:val="16"/>
      <w:szCs w:val="16"/>
    </w:rPr>
  </w:style>
  <w:style w:type="paragraph" w:styleId="CommentText">
    <w:name w:val="annotation text"/>
    <w:basedOn w:val="Normal"/>
    <w:link w:val="CommentTextChar"/>
    <w:rsid w:val="001B0994"/>
  </w:style>
  <w:style w:type="character" w:customStyle="1" w:styleId="CommentTextChar">
    <w:name w:val="Comment Text Char"/>
    <w:link w:val="CommentText"/>
    <w:rsid w:val="001B0994"/>
    <w:rPr>
      <w:lang w:val="en-GB" w:eastAsia="en-US"/>
    </w:rPr>
  </w:style>
  <w:style w:type="paragraph" w:styleId="CommentSubject">
    <w:name w:val="annotation subject"/>
    <w:basedOn w:val="CommentText"/>
    <w:next w:val="CommentText"/>
    <w:link w:val="CommentSubjectChar"/>
    <w:rsid w:val="001B0994"/>
    <w:rPr>
      <w:b/>
      <w:bCs/>
    </w:rPr>
  </w:style>
  <w:style w:type="character" w:customStyle="1" w:styleId="CommentSubjectChar">
    <w:name w:val="Comment Subject Char"/>
    <w:link w:val="CommentSubject"/>
    <w:rsid w:val="001B0994"/>
    <w:rPr>
      <w:b/>
      <w:bCs/>
      <w:lang w:val="en-GB" w:eastAsia="en-US"/>
    </w:rPr>
  </w:style>
  <w:style w:type="character" w:customStyle="1" w:styleId="FooterChar">
    <w:name w:val="Footer Char"/>
    <w:basedOn w:val="DefaultParagraphFont"/>
    <w:link w:val="Footer"/>
    <w:uiPriority w:val="99"/>
    <w:rsid w:val="0099101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02abc6-8f5a-4602-bbe6-a5460672eb94">
      <Terms xmlns="http://schemas.microsoft.com/office/infopath/2007/PartnerControls"/>
    </lcf76f155ced4ddcb4097134ff3c332f>
    <TaxCatchAll xmlns="9f7f1cff-e092-4dcd-a391-2e026a7079e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21915D65EF344B2A87EF6BE19DA30" ma:contentTypeVersion="15" ma:contentTypeDescription="Create a new document." ma:contentTypeScope="" ma:versionID="9dfb63f642a16525fa0bd222386c451c">
  <xsd:schema xmlns:xsd="http://www.w3.org/2001/XMLSchema" xmlns:xs="http://www.w3.org/2001/XMLSchema" xmlns:p="http://schemas.microsoft.com/office/2006/metadata/properties" xmlns:ns2="2302abc6-8f5a-4602-bbe6-a5460672eb94" xmlns:ns3="f1e3bddf-d352-412f-8d8e-7104ea8e4fb8" xmlns:ns4="9f7f1cff-e092-4dcd-a391-2e026a7079e7" targetNamespace="http://schemas.microsoft.com/office/2006/metadata/properties" ma:root="true" ma:fieldsID="0ce938c4c375a92f8e912a8615e77c91" ns2:_="" ns3:_="" ns4:_="">
    <xsd:import namespace="2302abc6-8f5a-4602-bbe6-a5460672eb94"/>
    <xsd:import namespace="f1e3bddf-d352-412f-8d8e-7104ea8e4fb8"/>
    <xsd:import namespace="9f7f1cff-e092-4dcd-a391-2e026a707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2abc6-8f5a-4602-bbe6-a5460672e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6acbc8-d254-4db0-b38e-5e1276a9f78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3bddf-d352-412f-8d8e-7104ea8e4f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f1cff-e092-4dcd-a391-2e026a7079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2aec6b-a3be-4df8-801a-bf8f0dcf2cfb}" ma:internalName="TaxCatchAll" ma:showField="CatchAllData" ma:web="f1e3bddf-d352-412f-8d8e-7104ea8e4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5B3AD-167F-4410-979B-70956D50AEE3}">
  <ds:schemaRefs>
    <ds:schemaRef ds:uri="http://schemas.microsoft.com/office/2006/metadata/properties"/>
    <ds:schemaRef ds:uri="http://schemas.microsoft.com/office/infopath/2007/PartnerControls"/>
    <ds:schemaRef ds:uri="2302abc6-8f5a-4602-bbe6-a5460672eb94"/>
    <ds:schemaRef ds:uri="9f7f1cff-e092-4dcd-a391-2e026a7079e7"/>
  </ds:schemaRefs>
</ds:datastoreItem>
</file>

<file path=customXml/itemProps2.xml><?xml version="1.0" encoding="utf-8"?>
<ds:datastoreItem xmlns:ds="http://schemas.openxmlformats.org/officeDocument/2006/customXml" ds:itemID="{3160A70E-EA5E-435B-BADD-3EEEA5440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2abc6-8f5a-4602-bbe6-a5460672eb94"/>
    <ds:schemaRef ds:uri="f1e3bddf-d352-412f-8d8e-7104ea8e4fb8"/>
    <ds:schemaRef ds:uri="9f7f1cff-e092-4dcd-a391-2e026a707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48A1B-87A5-4ED0-BD0B-0D300E352528}">
  <ds:schemaRefs>
    <ds:schemaRef ds:uri="http://schemas.openxmlformats.org/officeDocument/2006/bibliography"/>
  </ds:schemaRefs>
</ds:datastoreItem>
</file>

<file path=customXml/itemProps4.xml><?xml version="1.0" encoding="utf-8"?>
<ds:datastoreItem xmlns:ds="http://schemas.openxmlformats.org/officeDocument/2006/customXml" ds:itemID="{AA2D4850-B42A-4880-A3DE-F1E3456D8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6006</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Atlas Copco Group</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Hanna</dc:creator>
  <cp:keywords/>
  <dc:description/>
  <cp:lastModifiedBy>AC Group Legal - Oceania </cp:lastModifiedBy>
  <cp:revision>4</cp:revision>
  <dcterms:created xsi:type="dcterms:W3CDTF">2024-05-30T08:17:00Z</dcterms:created>
  <dcterms:modified xsi:type="dcterms:W3CDTF">2024-05-30T08:22:00Z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